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06F" w:rsidRPr="00530DDD" w:rsidRDefault="0057606F" w:rsidP="004A61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E7ED5" w:rsidRPr="003455B8" w:rsidRDefault="003E7ED5" w:rsidP="003E7E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5B8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</w:p>
    <w:p w:rsidR="003E7ED5" w:rsidRDefault="003E7ED5" w:rsidP="003E7E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5B8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общественного Совета </w:t>
      </w:r>
    </w:p>
    <w:p w:rsidR="003E7ED5" w:rsidRDefault="003E7ED5" w:rsidP="003E7E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5B8">
        <w:rPr>
          <w:rFonts w:ascii="Times New Roman" w:hAnsi="Times New Roman" w:cs="Times New Roman"/>
          <w:b/>
          <w:bCs/>
          <w:sz w:val="24"/>
          <w:szCs w:val="24"/>
        </w:rPr>
        <w:t xml:space="preserve">по проведению независимой оценки качества работы организаций, </w:t>
      </w:r>
    </w:p>
    <w:p w:rsidR="003E7ED5" w:rsidRDefault="003E7ED5" w:rsidP="003E7E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5B8">
        <w:rPr>
          <w:rFonts w:ascii="Times New Roman" w:hAnsi="Times New Roman" w:cs="Times New Roman"/>
          <w:b/>
          <w:bCs/>
          <w:sz w:val="24"/>
          <w:szCs w:val="24"/>
        </w:rPr>
        <w:t xml:space="preserve">оказывающих услуги в сфере образования, культуры, </w:t>
      </w:r>
    </w:p>
    <w:p w:rsidR="003E7ED5" w:rsidRPr="003455B8" w:rsidRDefault="003E7ED5" w:rsidP="003E7E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5B8">
        <w:rPr>
          <w:rFonts w:ascii="Times New Roman" w:hAnsi="Times New Roman" w:cs="Times New Roman"/>
          <w:b/>
          <w:bCs/>
          <w:sz w:val="24"/>
          <w:szCs w:val="24"/>
        </w:rPr>
        <w:t>физической культуры и спорта</w:t>
      </w:r>
    </w:p>
    <w:p w:rsidR="003E7ED5" w:rsidRDefault="003E7ED5" w:rsidP="003E7ED5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55B8">
        <w:rPr>
          <w:rFonts w:ascii="Times New Roman" w:hAnsi="Times New Roman" w:cs="Times New Roman"/>
          <w:b/>
          <w:bCs/>
          <w:sz w:val="24"/>
          <w:szCs w:val="24"/>
        </w:rPr>
        <w:t>на территории городского округа Верхний Тагил</w:t>
      </w:r>
    </w:p>
    <w:p w:rsidR="003E7ED5" w:rsidRDefault="003E7ED5" w:rsidP="003E7ED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                                                                                                                                     от 21.03.2017</w:t>
      </w:r>
    </w:p>
    <w:p w:rsidR="008073A9" w:rsidRDefault="008073A9" w:rsidP="003E7E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073A9" w:rsidRDefault="008073A9" w:rsidP="003E7E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Председательствующий: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073A9" w:rsidRPr="003019B4" w:rsidRDefault="008073A9" w:rsidP="003E7ED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3A9">
        <w:rPr>
          <w:rFonts w:ascii="Times New Roman" w:hAnsi="Times New Roman" w:cs="Times New Roman"/>
          <w:color w:val="000000"/>
          <w:sz w:val="24"/>
          <w:szCs w:val="24"/>
        </w:rPr>
        <w:t xml:space="preserve">Л.М. Симонова </w:t>
      </w:r>
      <w:r>
        <w:rPr>
          <w:rFonts w:ascii="Times New Roman" w:hAnsi="Times New Roman" w:cs="Times New Roman"/>
          <w:color w:val="000000"/>
          <w:sz w:val="24"/>
          <w:szCs w:val="24"/>
        </w:rPr>
        <w:t>- ч</w:t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>лен общественной организации ветеранов войны, труда, боевых действий, государственной службы, пенсионеров городского округа Верхний Тагил, отличник народного просвещения Российской Федерации</w:t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019B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</w:t>
      </w:r>
    </w:p>
    <w:p w:rsidR="008073A9" w:rsidRPr="003019B4" w:rsidRDefault="008073A9" w:rsidP="003E7ED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E7ED5" w:rsidRPr="003455B8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55B8">
        <w:rPr>
          <w:rFonts w:ascii="Times New Roman" w:hAnsi="Times New Roman" w:cs="Times New Roman"/>
          <w:b/>
          <w:bCs/>
          <w:sz w:val="24"/>
          <w:szCs w:val="24"/>
        </w:rPr>
        <w:t>Присутствуют члены Совета:</w:t>
      </w:r>
    </w:p>
    <w:p w:rsidR="003E7ED5" w:rsidRPr="003019B4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455B8">
        <w:rPr>
          <w:rFonts w:ascii="Times New Roman" w:hAnsi="Times New Roman" w:cs="Times New Roman"/>
          <w:bCs/>
          <w:sz w:val="24"/>
          <w:szCs w:val="24"/>
        </w:rPr>
        <w:t>Смирнова Н.В.</w:t>
      </w:r>
      <w:r w:rsidR="008073A9">
        <w:rPr>
          <w:rFonts w:ascii="Times New Roman" w:hAnsi="Times New Roman" w:cs="Times New Roman"/>
          <w:bCs/>
          <w:sz w:val="24"/>
          <w:szCs w:val="24"/>
        </w:rPr>
        <w:t xml:space="preserve"> – член </w:t>
      </w:r>
      <w:r w:rsidR="008073A9" w:rsidRPr="003019B4">
        <w:rPr>
          <w:rFonts w:ascii="Times New Roman" w:hAnsi="Times New Roman" w:cs="Times New Roman"/>
          <w:color w:val="000000"/>
          <w:sz w:val="24"/>
          <w:szCs w:val="24"/>
        </w:rPr>
        <w:t>Общественного Совета городского округа Верхний Тагил</w:t>
      </w:r>
    </w:p>
    <w:p w:rsidR="003E7ED5" w:rsidRPr="003455B8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5B8">
        <w:rPr>
          <w:rFonts w:ascii="Times New Roman" w:hAnsi="Times New Roman" w:cs="Times New Roman"/>
          <w:bCs/>
          <w:sz w:val="24"/>
          <w:szCs w:val="24"/>
        </w:rPr>
        <w:t>Попков И.К.</w:t>
      </w:r>
      <w:r w:rsidR="008073A9">
        <w:rPr>
          <w:rFonts w:ascii="Times New Roman" w:hAnsi="Times New Roman" w:cs="Times New Roman"/>
          <w:bCs/>
          <w:sz w:val="24"/>
          <w:szCs w:val="24"/>
        </w:rPr>
        <w:t xml:space="preserve"> - п</w:t>
      </w:r>
      <w:r w:rsidR="008073A9" w:rsidRPr="003019B4">
        <w:rPr>
          <w:rFonts w:ascii="Times New Roman" w:hAnsi="Times New Roman" w:cs="Times New Roman"/>
          <w:color w:val="000000"/>
          <w:sz w:val="24"/>
          <w:szCs w:val="24"/>
        </w:rPr>
        <w:t>редседатель общественной организации ветеранов войны, труда, боевых действий, государственной службы, пенсионеров городского округа Верхний Тагил</w:t>
      </w:r>
    </w:p>
    <w:p w:rsidR="003E7ED5" w:rsidRPr="003455B8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5B8">
        <w:rPr>
          <w:rFonts w:ascii="Times New Roman" w:hAnsi="Times New Roman" w:cs="Times New Roman"/>
          <w:bCs/>
          <w:sz w:val="24"/>
          <w:szCs w:val="24"/>
        </w:rPr>
        <w:t>Корчагин И.Ю.</w:t>
      </w:r>
      <w:r w:rsidR="008073A9">
        <w:rPr>
          <w:rFonts w:ascii="Times New Roman" w:hAnsi="Times New Roman" w:cs="Times New Roman"/>
          <w:bCs/>
          <w:sz w:val="24"/>
          <w:szCs w:val="24"/>
        </w:rPr>
        <w:t xml:space="preserve"> - п</w:t>
      </w:r>
      <w:r w:rsidR="008073A9" w:rsidRPr="003019B4">
        <w:rPr>
          <w:rFonts w:ascii="Times New Roman" w:hAnsi="Times New Roman" w:cs="Times New Roman"/>
          <w:color w:val="000000"/>
          <w:sz w:val="24"/>
          <w:szCs w:val="24"/>
        </w:rPr>
        <w:t>редседатель молодежной общественной организации «Объединение молодежи ВТ ГРЭС»</w:t>
      </w:r>
    </w:p>
    <w:p w:rsidR="003E7ED5" w:rsidRPr="003019B4" w:rsidRDefault="008073A9" w:rsidP="003E7ED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9B4">
        <w:rPr>
          <w:rFonts w:ascii="Times New Roman" w:hAnsi="Times New Roman" w:cs="Times New Roman"/>
          <w:color w:val="000000"/>
          <w:sz w:val="24"/>
          <w:szCs w:val="24"/>
        </w:rPr>
        <w:t>Милосердов А.В. - председатель Региональной общественной организации ветеранов боевых действий Свердловской области – имени Героя России И.Хоменко</w:t>
      </w:r>
    </w:p>
    <w:p w:rsidR="008073A9" w:rsidRPr="003019B4" w:rsidRDefault="008073A9" w:rsidP="003E7ED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E7ED5" w:rsidRPr="003455B8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55B8">
        <w:rPr>
          <w:rFonts w:ascii="Times New Roman" w:hAnsi="Times New Roman" w:cs="Times New Roman"/>
          <w:b/>
          <w:sz w:val="24"/>
          <w:szCs w:val="24"/>
        </w:rPr>
        <w:t>Присутствуют приглашенные:</w:t>
      </w:r>
    </w:p>
    <w:p w:rsidR="003E7ED5" w:rsidRDefault="003019B4" w:rsidP="003E7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Упорова И.Г.</w:t>
      </w:r>
      <w:r w:rsidR="003E7ED5">
        <w:rPr>
          <w:rFonts w:ascii="Times New Roman" w:hAnsi="Times New Roman" w:cs="Times New Roman"/>
          <w:sz w:val="24"/>
          <w:szCs w:val="24"/>
        </w:rPr>
        <w:t xml:space="preserve"> – заместитель Главы администрации по социальным вопросам</w:t>
      </w:r>
    </w:p>
    <w:p w:rsidR="003E7ED5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Королько Е.В. – директор МКУ Управление культуры, спорта и молодежной политики</w:t>
      </w:r>
    </w:p>
    <w:p w:rsidR="003E7ED5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Нехай Е.А. – директор М</w:t>
      </w:r>
      <w:r w:rsidR="008073A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ОУ СОШ №4, </w:t>
      </w:r>
      <w:r w:rsidR="008073A9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sz w:val="24"/>
          <w:szCs w:val="24"/>
        </w:rPr>
        <w:t>Думы городского округа Верхний Тагил.</w:t>
      </w:r>
    </w:p>
    <w:p w:rsidR="003E7ED5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3A9" w:rsidRPr="003019B4" w:rsidRDefault="008073A9" w:rsidP="003019B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19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Повестка заседания: </w:t>
      </w:r>
    </w:p>
    <w:p w:rsidR="008073A9" w:rsidRPr="003019B4" w:rsidRDefault="008073A9" w:rsidP="003019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9B4">
        <w:rPr>
          <w:rFonts w:ascii="Times New Roman" w:hAnsi="Times New Roman" w:cs="Times New Roman"/>
          <w:color w:val="000000"/>
          <w:sz w:val="24"/>
          <w:szCs w:val="24"/>
        </w:rPr>
        <w:t>1. Рассмотрение и анализ результатов, проведенной в 2016 году независимой оценки качества услуг работы муниципальных учреждений культуры городского округа Верхний Тагил (прилагаются). Утверждение рейтинга учреждений культуры.</w:t>
      </w:r>
    </w:p>
    <w:p w:rsidR="008073A9" w:rsidRPr="003019B4" w:rsidRDefault="008073A9" w:rsidP="003019B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9B4">
        <w:rPr>
          <w:rFonts w:ascii="Times New Roman" w:hAnsi="Times New Roman" w:cs="Times New Roman"/>
          <w:color w:val="000000"/>
          <w:sz w:val="24"/>
          <w:szCs w:val="24"/>
        </w:rPr>
        <w:t>2. Выработка предложений и рекомендаций об улучшении качества работы учреждений культуры городского округа Верхний Тагил.</w:t>
      </w:r>
    </w:p>
    <w:p w:rsidR="008073A9" w:rsidRPr="008073A9" w:rsidRDefault="008073A9" w:rsidP="008073A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E7ED5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ED5" w:rsidRPr="004348A6" w:rsidRDefault="008073A9" w:rsidP="003E7ED5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8073A9">
        <w:rPr>
          <w:rFonts w:ascii="Times New Roman" w:hAnsi="Times New Roman" w:cs="Times New Roman"/>
          <w:b/>
          <w:color w:val="000000"/>
          <w:sz w:val="24"/>
          <w:szCs w:val="24"/>
        </w:rPr>
        <w:t>Рассмотрение и анализ результатов, проведенной в 2016 году независимой оценки качества услуг работы муниципальных учреждений культуры городского округа Верхний Тагил (прилагаются). Утверждение рейтинга учреждений культуры.</w:t>
      </w:r>
    </w:p>
    <w:p w:rsidR="003E7ED5" w:rsidRPr="003019B4" w:rsidRDefault="003019B4" w:rsidP="003019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9B4">
        <w:rPr>
          <w:rFonts w:ascii="Times New Roman" w:hAnsi="Times New Roman" w:cs="Times New Roman"/>
          <w:b/>
          <w:sz w:val="24"/>
          <w:szCs w:val="24"/>
        </w:rPr>
        <w:t>Королько Е.В., Симонова Л.М.</w:t>
      </w:r>
    </w:p>
    <w:p w:rsidR="003019B4" w:rsidRPr="00530DDD" w:rsidRDefault="003019B4" w:rsidP="003019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По большинству критериев муниципальных учреждений культуры городского округа </w:t>
      </w:r>
      <w:r w:rsidRPr="00530DDD">
        <w:rPr>
          <w:rFonts w:ascii="Times New Roman" w:hAnsi="Times New Roman" w:cs="Times New Roman"/>
          <w:sz w:val="24"/>
          <w:szCs w:val="24"/>
        </w:rPr>
        <w:t>Верхний Тагил</w:t>
      </w:r>
      <w:r w:rsidRPr="00530DDD">
        <w:rPr>
          <w:rFonts w:ascii="Times New Roman" w:hAnsi="Times New Roman" w:cs="Times New Roman"/>
          <w:sz w:val="24"/>
          <w:szCs w:val="24"/>
        </w:rPr>
        <w:t xml:space="preserve"> получили </w:t>
      </w:r>
      <w:r w:rsidRPr="00530DDD">
        <w:rPr>
          <w:rFonts w:ascii="Times New Roman" w:hAnsi="Times New Roman" w:cs="Times New Roman"/>
          <w:sz w:val="24"/>
          <w:szCs w:val="24"/>
        </w:rPr>
        <w:t>оценки,</w:t>
      </w:r>
      <w:r w:rsidRPr="00530DDD">
        <w:rPr>
          <w:rFonts w:ascii="Times New Roman" w:hAnsi="Times New Roman" w:cs="Times New Roman"/>
          <w:sz w:val="24"/>
          <w:szCs w:val="24"/>
        </w:rPr>
        <w:t xml:space="preserve"> приближенные к максимальным либо выше среднего.</w:t>
      </w:r>
    </w:p>
    <w:p w:rsidR="003019B4" w:rsidRPr="00530DDD" w:rsidRDefault="003019B4" w:rsidP="003019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Наиболее успешно реализуются такие параметры, как профессиональная компетентность персонала, доброжелательность и вежливость сотрудников, удобство </w:t>
      </w:r>
      <w:r w:rsidRPr="00530DDD">
        <w:rPr>
          <w:rFonts w:ascii="Times New Roman" w:hAnsi="Times New Roman" w:cs="Times New Roman"/>
          <w:sz w:val="24"/>
          <w:szCs w:val="24"/>
        </w:rPr>
        <w:t>графика работы</w:t>
      </w:r>
      <w:r w:rsidRPr="00530DDD">
        <w:rPr>
          <w:rFonts w:ascii="Times New Roman" w:hAnsi="Times New Roman" w:cs="Times New Roman"/>
          <w:sz w:val="24"/>
          <w:szCs w:val="24"/>
        </w:rPr>
        <w:t>, и проведения мероприятий, территориальная доступность, возможность обращения посредством телефона, информирование о предстоящих мероприятиях и в целом качество оказания услуг.</w:t>
      </w:r>
    </w:p>
    <w:p w:rsidR="003019B4" w:rsidRPr="00530DDD" w:rsidRDefault="003019B4" w:rsidP="003019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Наиболее проблемными являются такие аспекты функционирования как комфортность условий для посещения учреждения людьми с ограниченными возможностями здоровья, недостаточное разнообразие творческих групп, кружков по интересам, возможность обращения посредством электронных сервисов.</w:t>
      </w:r>
    </w:p>
    <w:p w:rsidR="003019B4" w:rsidRPr="00530DDD" w:rsidRDefault="003019B4" w:rsidP="003019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Таким образом, именно «человеческий капитал» можно считать основным преимуществом муниципальных учреждений культуры городского округа Верхний Тагил. А </w:t>
      </w:r>
      <w:r w:rsidRPr="00530DDD">
        <w:rPr>
          <w:rFonts w:ascii="Times New Roman" w:hAnsi="Times New Roman" w:cs="Times New Roman"/>
          <w:sz w:val="24"/>
          <w:szCs w:val="24"/>
        </w:rPr>
        <w:lastRenderedPageBreak/>
        <w:t>основными недостатками – материально-техническую базу и технологическое обеспечение работы.</w:t>
      </w:r>
    </w:p>
    <w:p w:rsidR="003019B4" w:rsidRPr="00530DDD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sz w:val="24"/>
          <w:szCs w:val="24"/>
        </w:rPr>
        <w:t>Решили:</w:t>
      </w:r>
    </w:p>
    <w:p w:rsidR="003019B4" w:rsidRPr="00530DDD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1. Утвердить итоги независимой оценки качества предоставляемых услуг муниципальными учреждениями культуры в 2016 году, по количеству баллов, набранных от максимально возможных, утвердить следующий рейтинг учреждений:</w:t>
      </w:r>
    </w:p>
    <w:p w:rsidR="003019B4" w:rsidRPr="00530DDD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30DDD">
        <w:rPr>
          <w:rFonts w:ascii="Times New Roman" w:hAnsi="Times New Roman" w:cs="Times New Roman"/>
          <w:sz w:val="24"/>
          <w:szCs w:val="24"/>
        </w:rPr>
        <w:t>МАУК «Городской дворец культуры»</w:t>
      </w:r>
      <w:r w:rsidRPr="00530DDD">
        <w:rPr>
          <w:rFonts w:ascii="Times New Roman" w:hAnsi="Times New Roman" w:cs="Times New Roman"/>
          <w:color w:val="FF0000"/>
          <w:sz w:val="24"/>
          <w:szCs w:val="24"/>
        </w:rPr>
        <w:t xml:space="preserve"> - </w:t>
      </w:r>
      <w:r w:rsidRPr="00530DDD">
        <w:rPr>
          <w:rFonts w:ascii="Times New Roman" w:hAnsi="Times New Roman" w:cs="Times New Roman"/>
          <w:sz w:val="24"/>
          <w:szCs w:val="24"/>
        </w:rPr>
        <w:t>87% от максимально возможного количества баллов;</w:t>
      </w:r>
    </w:p>
    <w:p w:rsidR="003019B4" w:rsidRPr="00530DDD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30DDD">
        <w:rPr>
          <w:rFonts w:ascii="Times New Roman" w:hAnsi="Times New Roman" w:cs="Times New Roman"/>
          <w:sz w:val="24"/>
          <w:szCs w:val="24"/>
        </w:rPr>
        <w:t>МАУК «Верхнетагильский городской историко-краеведческий музей» - 83% от максимально возможного количества баллов;</w:t>
      </w:r>
    </w:p>
    <w:p w:rsidR="003019B4" w:rsidRPr="00530DDD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30DDD">
        <w:rPr>
          <w:rFonts w:ascii="Times New Roman" w:hAnsi="Times New Roman" w:cs="Times New Roman"/>
          <w:sz w:val="24"/>
          <w:szCs w:val="24"/>
        </w:rPr>
        <w:t>МАУК Верхнетагильская городская библиотека им. Ф.Ф. Павленкова – 69% от максимально возможного количества баллов;</w:t>
      </w:r>
    </w:p>
    <w:p w:rsidR="003019B4" w:rsidRPr="00530DDD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30DDD">
        <w:rPr>
          <w:rFonts w:ascii="Times New Roman" w:hAnsi="Times New Roman" w:cs="Times New Roman"/>
          <w:sz w:val="24"/>
          <w:szCs w:val="24"/>
        </w:rPr>
        <w:t>МБУК «Половинновский сельский культурно-спортивный комплекс» -28% от максимально возможного количества баллов.</w:t>
      </w:r>
    </w:p>
    <w:p w:rsidR="003019B4" w:rsidRPr="00530DDD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2. Направить в адрес Главы городского округа Верхний Тагил итоги независимой оценки качества предоставляемых услуг муниципальными учреждениями культуры в 2016 году.</w:t>
      </w:r>
    </w:p>
    <w:p w:rsidR="003E7ED5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ED5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 – единогласно.</w:t>
      </w:r>
    </w:p>
    <w:p w:rsidR="003E7ED5" w:rsidRPr="003019B4" w:rsidRDefault="003E7ED5" w:rsidP="003E7E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ED5" w:rsidRDefault="003E7ED5" w:rsidP="003019B4">
      <w:pPr>
        <w:pBdr>
          <w:bottom w:val="single" w:sz="12" w:space="1" w:color="auto"/>
        </w:pBd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019B4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3019B4" w:rsidRPr="003019B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Выработка предложений и рекомендаций об улучшении качества работы учреждений культуры </w:t>
      </w:r>
      <w:r w:rsidR="003019B4" w:rsidRPr="003019B4">
        <w:rPr>
          <w:rFonts w:ascii="Times New Roman" w:hAnsi="Times New Roman" w:cs="Times New Roman"/>
          <w:b/>
          <w:color w:val="000000"/>
          <w:sz w:val="24"/>
          <w:szCs w:val="24"/>
        </w:rPr>
        <w:t>городского округа Верхний Тагил</w:t>
      </w:r>
    </w:p>
    <w:p w:rsidR="0057606F" w:rsidRPr="003019B4" w:rsidRDefault="003019B4" w:rsidP="003019B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9B4">
        <w:rPr>
          <w:rFonts w:ascii="Times New Roman" w:hAnsi="Times New Roman" w:cs="Times New Roman"/>
          <w:b/>
          <w:sz w:val="24"/>
          <w:szCs w:val="24"/>
        </w:rPr>
        <w:t>Королько Е.В.</w:t>
      </w:r>
      <w:r w:rsidRPr="003019B4">
        <w:rPr>
          <w:rFonts w:ascii="Times New Roman" w:hAnsi="Times New Roman" w:cs="Times New Roman"/>
          <w:b/>
          <w:sz w:val="24"/>
          <w:szCs w:val="24"/>
        </w:rPr>
        <w:t>, Симонова Л.М.</w:t>
      </w:r>
    </w:p>
    <w:p w:rsidR="003019B4" w:rsidRPr="003019B4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9B4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019B4" w:rsidRDefault="003019B4" w:rsidP="003019B4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информацию к сведению.</w:t>
      </w:r>
    </w:p>
    <w:p w:rsidR="0057606F" w:rsidRPr="00530DDD" w:rsidRDefault="003019B4" w:rsidP="003019B4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</w:t>
      </w:r>
      <w:r w:rsidR="0057606F" w:rsidRPr="00530DDD">
        <w:rPr>
          <w:rFonts w:ascii="Times New Roman" w:hAnsi="Times New Roman" w:cs="Times New Roman"/>
          <w:sz w:val="24"/>
          <w:szCs w:val="24"/>
        </w:rPr>
        <w:t>еречень предлагаемых мероприятий по улучшению качества оказания услуг муниципальных учреждений культуры (прилагается).</w:t>
      </w:r>
    </w:p>
    <w:p w:rsidR="0057606F" w:rsidRPr="00530DDD" w:rsidRDefault="0057606F" w:rsidP="009D0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Default="003019B4" w:rsidP="009D0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Голосовали – единогласно</w:t>
      </w:r>
    </w:p>
    <w:p w:rsidR="003019B4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19B4" w:rsidRDefault="003019B4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301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Председатель совета</w:t>
      </w:r>
      <w:r w:rsidRPr="00530DDD">
        <w:rPr>
          <w:rFonts w:ascii="Times New Roman" w:hAnsi="Times New Roman" w:cs="Times New Roman"/>
          <w:sz w:val="24"/>
          <w:szCs w:val="24"/>
        </w:rPr>
        <w:tab/>
      </w:r>
      <w:r w:rsidRPr="00530DDD">
        <w:rPr>
          <w:rFonts w:ascii="Times New Roman" w:hAnsi="Times New Roman" w:cs="Times New Roman"/>
          <w:sz w:val="24"/>
          <w:szCs w:val="24"/>
        </w:rPr>
        <w:tab/>
      </w:r>
      <w:r w:rsidRPr="00530DDD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530DDD">
        <w:rPr>
          <w:rFonts w:ascii="Times New Roman" w:hAnsi="Times New Roman" w:cs="Times New Roman"/>
          <w:sz w:val="24"/>
          <w:szCs w:val="24"/>
        </w:rPr>
        <w:tab/>
      </w:r>
      <w:r w:rsidRPr="00530DDD">
        <w:rPr>
          <w:rFonts w:ascii="Times New Roman" w:hAnsi="Times New Roman" w:cs="Times New Roman"/>
          <w:sz w:val="24"/>
          <w:szCs w:val="24"/>
        </w:rPr>
        <w:tab/>
      </w:r>
      <w:r w:rsidRPr="00530DDD">
        <w:rPr>
          <w:rFonts w:ascii="Times New Roman" w:hAnsi="Times New Roman" w:cs="Times New Roman"/>
          <w:sz w:val="24"/>
          <w:szCs w:val="24"/>
        </w:rPr>
        <w:tab/>
      </w:r>
      <w:r w:rsidRPr="00530DDD">
        <w:rPr>
          <w:rFonts w:ascii="Times New Roman" w:hAnsi="Times New Roman" w:cs="Times New Roman"/>
          <w:sz w:val="24"/>
          <w:szCs w:val="24"/>
        </w:rPr>
        <w:tab/>
      </w:r>
      <w:r w:rsidR="003019B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30DDD">
        <w:rPr>
          <w:rFonts w:ascii="Times New Roman" w:hAnsi="Times New Roman" w:cs="Times New Roman"/>
          <w:sz w:val="24"/>
          <w:szCs w:val="24"/>
        </w:rPr>
        <w:t>Л.М. Симонова</w:t>
      </w:r>
    </w:p>
    <w:p w:rsidR="0057606F" w:rsidRPr="00530DDD" w:rsidRDefault="0057606F" w:rsidP="009D0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a3"/>
        <w:spacing w:line="240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  <w:t xml:space="preserve">ИТОГИ </w:t>
      </w: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aps/>
          <w:color w:val="FF0000"/>
          <w:sz w:val="24"/>
          <w:szCs w:val="24"/>
        </w:rPr>
        <w:t>проведения независимой оценки качества работы муниципальных учреждений культуры, оказывающих услуги населению в сфере культуры на территории ГОРОДСКОГО ОКРУГА ВЕРХНИЙ ТАГИЛ в 2016 году</w:t>
      </w: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color w:val="FF0000"/>
          <w:sz w:val="24"/>
          <w:szCs w:val="24"/>
        </w:rPr>
        <w:t xml:space="preserve">           Независимая оценка качества работы муниципальных учреждений культуры, оказывающих услуги населению в сфере культуры на территории городского округа Верхний Тагил проведена  в соответствии  с Законом Российской Федерации от 09 октября 1992 года № 3612-1 «Основы законодательства Российской Федерации о культуре», приказом Министерства культуры Свердловской области от 30.06.2015 № 213 «Об утверждении Методических рекомендаций по проведению независимой оценки качества оказания услуг организациями в сфере культуры, расположенными на территории Свердловской области», Приказом Министерства культуры Свердловской области от 27.11.2015 № 367 «Об организации независимой оценки качества оказания услуг муниципальными организациями в сфере культуры, расположенными на территории свердловской области, в 2016 году» </w:t>
      </w:r>
    </w:p>
    <w:p w:rsidR="0057606F" w:rsidRPr="00530DDD" w:rsidRDefault="0057606F" w:rsidP="009D0286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Цель исследования</w:t>
      </w:r>
      <w:r w:rsidRPr="00530DDD">
        <w:rPr>
          <w:rFonts w:ascii="Times New Roman" w:hAnsi="Times New Roman" w:cs="Times New Roman"/>
          <w:color w:val="FF0000"/>
          <w:sz w:val="24"/>
          <w:szCs w:val="24"/>
        </w:rPr>
        <w:t xml:space="preserve"> – произвести оценку качества услуг в области культуры. </w:t>
      </w:r>
    </w:p>
    <w:p w:rsidR="0057606F" w:rsidRPr="00530DDD" w:rsidRDefault="0057606F" w:rsidP="009D0286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Задачи исследования</w:t>
      </w:r>
      <w:r w:rsidRPr="00530DDD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color w:val="FF0000"/>
          <w:sz w:val="24"/>
          <w:szCs w:val="24"/>
        </w:rPr>
        <w:t>- выявить факторы, оказывающие позитивное и негативное влияние на качество услуг в сфере культуры на территории городского округа Верхний Тагил;</w:t>
      </w: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color w:val="FF0000"/>
          <w:sz w:val="24"/>
          <w:szCs w:val="24"/>
        </w:rPr>
        <w:t>- выявить мнение населения о качестве услуг в сфере культуры;</w:t>
      </w: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color w:val="FF0000"/>
          <w:sz w:val="24"/>
          <w:szCs w:val="24"/>
        </w:rPr>
        <w:t xml:space="preserve">- осуществить анализ выявленных (в контексте оценивания) сильных и слабых сторон деятельности муниципальных учреждений культуры; </w:t>
      </w: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color w:val="FF0000"/>
          <w:sz w:val="24"/>
          <w:szCs w:val="24"/>
        </w:rPr>
        <w:t>- выработка рекомендаций по улучшению качества услуг муниципальных учреждений культуры.</w:t>
      </w: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Объектом исследования</w:t>
      </w:r>
      <w:r w:rsidRPr="00530DDD">
        <w:rPr>
          <w:rFonts w:ascii="Times New Roman" w:hAnsi="Times New Roman" w:cs="Times New Roman"/>
          <w:color w:val="FF0000"/>
          <w:sz w:val="24"/>
          <w:szCs w:val="24"/>
        </w:rPr>
        <w:t xml:space="preserve"> являются:</w:t>
      </w: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color w:val="FF0000"/>
          <w:sz w:val="24"/>
          <w:szCs w:val="24"/>
        </w:rPr>
        <w:t>1. Посетители (пользователи услугами) муниципальных учреждений культуры. Предмет исследования - мнения, интересы, предложения и предпочтения граждан в отношении качества предоставляемых муниципальных услуг.</w:t>
      </w:r>
    </w:p>
    <w:p w:rsidR="0057606F" w:rsidRPr="00530DDD" w:rsidRDefault="0057606F" w:rsidP="009D0286">
      <w:pPr>
        <w:widowControl w:val="0"/>
        <w:spacing w:line="240" w:lineRule="auto"/>
        <w:jc w:val="both"/>
        <w:rPr>
          <w:rFonts w:ascii="Times New Roman" w:eastAsia="Arial Unicode MS" w:hAnsi="Times New Roman" w:cs="Times New Roman"/>
          <w:color w:val="FF0000"/>
          <w:sz w:val="24"/>
          <w:szCs w:val="24"/>
        </w:rPr>
      </w:pPr>
      <w:r w:rsidRPr="00530DDD">
        <w:rPr>
          <w:rFonts w:ascii="Times New Roman" w:eastAsia="Arial Unicode MS" w:hAnsi="Times New Roman" w:cs="Times New Roman"/>
          <w:color w:val="FF0000"/>
          <w:sz w:val="24"/>
          <w:szCs w:val="24"/>
        </w:rPr>
        <w:t>2. Данные, размещенные на официальных сайтах муниципальных учреждений культуры. Изучение и оценка.</w:t>
      </w:r>
    </w:p>
    <w:p w:rsidR="0057606F" w:rsidRPr="00530DDD" w:rsidRDefault="0057606F" w:rsidP="009D0286">
      <w:pPr>
        <w:spacing w:line="240" w:lineRule="auto"/>
        <w:rPr>
          <w:rFonts w:ascii="Times New Roman" w:eastAsia="Arial Unicode MS" w:hAnsi="Times New Roman"/>
          <w:color w:val="00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rPr>
          <w:rFonts w:ascii="Times New Roman" w:eastAsia="Arial Unicode MS" w:hAnsi="Times New Roman"/>
          <w:color w:val="000000"/>
          <w:sz w:val="24"/>
          <w:szCs w:val="24"/>
        </w:rPr>
      </w:pPr>
    </w:p>
    <w:p w:rsidR="0057606F" w:rsidRPr="00530DDD" w:rsidRDefault="0057606F" w:rsidP="009D028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Pr="00530DDD" w:rsidRDefault="0057606F" w:rsidP="009D028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30DDD">
        <w:rPr>
          <w:rFonts w:ascii="Times New Roman" w:hAnsi="Times New Roman" w:cs="Times New Roman"/>
          <w:b/>
          <w:bCs/>
          <w:sz w:val="24"/>
          <w:szCs w:val="24"/>
        </w:rPr>
        <w:t>ПЛАН  -</w:t>
      </w:r>
      <w:proofErr w:type="gramEnd"/>
      <w:r w:rsidRPr="00530DDD">
        <w:rPr>
          <w:rFonts w:ascii="Times New Roman" w:hAnsi="Times New Roman" w:cs="Times New Roman"/>
          <w:b/>
          <w:bCs/>
          <w:sz w:val="24"/>
          <w:szCs w:val="24"/>
        </w:rPr>
        <w:t xml:space="preserve"> ГРАФИК</w:t>
      </w: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проведения опроса </w:t>
      </w:r>
      <w:proofErr w:type="gramStart"/>
      <w:r w:rsidRPr="00530DDD">
        <w:rPr>
          <w:rFonts w:ascii="Times New Roman" w:hAnsi="Times New Roman" w:cs="Times New Roman"/>
          <w:sz w:val="24"/>
          <w:szCs w:val="24"/>
        </w:rPr>
        <w:t>по  оценке</w:t>
      </w:r>
      <w:proofErr w:type="gramEnd"/>
      <w:r w:rsidRPr="00530DDD">
        <w:rPr>
          <w:rFonts w:ascii="Times New Roman" w:hAnsi="Times New Roman" w:cs="Times New Roman"/>
          <w:sz w:val="24"/>
          <w:szCs w:val="24"/>
        </w:rPr>
        <w:t xml:space="preserve"> качества работы муниципальных учреждений культуры, оказывающих услуги населению в сфере культуры на территории городского округа Верхний Тагил </w:t>
      </w: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5528"/>
        <w:gridCol w:w="3509"/>
      </w:tblGrid>
      <w:tr w:rsidR="0057606F" w:rsidRPr="00530DDD">
        <w:tc>
          <w:tcPr>
            <w:tcW w:w="534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5528" w:type="dxa"/>
          </w:tcPr>
          <w:p w:rsidR="0057606F" w:rsidRPr="00530DDD" w:rsidRDefault="0057606F" w:rsidP="009D02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Учреждения</w:t>
            </w:r>
          </w:p>
        </w:tc>
        <w:tc>
          <w:tcPr>
            <w:tcW w:w="3509" w:type="dxa"/>
          </w:tcPr>
          <w:p w:rsidR="0057606F" w:rsidRPr="00530DDD" w:rsidRDefault="0057606F" w:rsidP="009D02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Дата анкетирования и опроса</w:t>
            </w:r>
          </w:p>
        </w:tc>
      </w:tr>
      <w:tr w:rsidR="0057606F" w:rsidRPr="00530DDD">
        <w:tc>
          <w:tcPr>
            <w:tcW w:w="534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пос.Половинный</w:t>
            </w:r>
            <w:proofErr w:type="spellEnd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Муниципальное бюджетное учреждение культуры «Половинновский сельский культурно-спортивный комплекс»</w:t>
            </w:r>
          </w:p>
        </w:tc>
        <w:tc>
          <w:tcPr>
            <w:tcW w:w="3509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ноябрь-декабрь 2016г.</w:t>
            </w:r>
          </w:p>
        </w:tc>
      </w:tr>
      <w:tr w:rsidR="0057606F" w:rsidRPr="00530DDD">
        <w:tc>
          <w:tcPr>
            <w:tcW w:w="534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библиотека пос.Белоречка</w:t>
            </w:r>
          </w:p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«Половинновский сельский культурно-спортивный комплекс»</w:t>
            </w:r>
          </w:p>
        </w:tc>
        <w:tc>
          <w:tcPr>
            <w:tcW w:w="3509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ноябрь-декабрь 2016г.</w:t>
            </w:r>
          </w:p>
        </w:tc>
      </w:tr>
      <w:tr w:rsidR="0057606F" w:rsidRPr="00530DDD">
        <w:tc>
          <w:tcPr>
            <w:tcW w:w="534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Половинновский сельский культурно-спортивный комплекс</w:t>
            </w:r>
          </w:p>
        </w:tc>
        <w:tc>
          <w:tcPr>
            <w:tcW w:w="3509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ноябрь-декабрь 2016г.</w:t>
            </w:r>
          </w:p>
        </w:tc>
      </w:tr>
      <w:tr w:rsidR="0057606F" w:rsidRPr="00530DDD">
        <w:tc>
          <w:tcPr>
            <w:tcW w:w="534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автономное </w:t>
            </w:r>
            <w:proofErr w:type="gramStart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учреждение  культуры</w:t>
            </w:r>
            <w:proofErr w:type="gramEnd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 «Городской Дворец культуры»</w:t>
            </w:r>
          </w:p>
        </w:tc>
        <w:tc>
          <w:tcPr>
            <w:tcW w:w="3509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ноябрь-декабрь 2016г.</w:t>
            </w:r>
          </w:p>
        </w:tc>
      </w:tr>
      <w:tr w:rsidR="0057606F" w:rsidRPr="00530DDD">
        <w:tc>
          <w:tcPr>
            <w:tcW w:w="534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учреждение культуры «Верхнетагильский городской историко-краеведческий музей»</w:t>
            </w:r>
          </w:p>
        </w:tc>
        <w:tc>
          <w:tcPr>
            <w:tcW w:w="3509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ноябрь-декабрь 2016г.</w:t>
            </w:r>
          </w:p>
        </w:tc>
      </w:tr>
      <w:tr w:rsidR="0057606F" w:rsidRPr="00530DDD">
        <w:tc>
          <w:tcPr>
            <w:tcW w:w="534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8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учреждение культуры Верхнетагильская городская библиотека им. Ф.Ф. Павленкова</w:t>
            </w:r>
          </w:p>
        </w:tc>
        <w:tc>
          <w:tcPr>
            <w:tcW w:w="3509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ноябрь-декабрь 2016г.</w:t>
            </w:r>
          </w:p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606F" w:rsidRPr="00530DDD" w:rsidRDefault="0057606F" w:rsidP="009D02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sz w:val="24"/>
          <w:szCs w:val="24"/>
        </w:rPr>
        <w:t>Разработка опросного листа (анкеты)</w:t>
      </w: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Опрос проводился посредством ответов на вопросы на сайтах муниципальных учреждений культуры, эксперты оценивали информацию по критериям на официальных сайтах учреждений.</w:t>
      </w:r>
      <w:r w:rsidRPr="00530DD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Максимальный возможный балл - 60</w:t>
      </w:r>
    </w:p>
    <w:p w:rsidR="0057606F" w:rsidRPr="00530DDD" w:rsidRDefault="0057606F" w:rsidP="009D028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a3"/>
        <w:spacing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Pr="00530DDD" w:rsidRDefault="0057606F" w:rsidP="009D0286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:rsidR="0057606F" w:rsidRPr="00530DDD" w:rsidRDefault="0057606F" w:rsidP="009D0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57606F" w:rsidRPr="00530DDD" w:rsidRDefault="0057606F" w:rsidP="009D028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800000"/>
          <w:sz w:val="24"/>
          <w:szCs w:val="24"/>
        </w:rPr>
        <w:sectPr w:rsidR="0057606F" w:rsidRPr="00530DDD" w:rsidSect="009D1ED1">
          <w:type w:val="continuous"/>
          <w:pgSz w:w="11906" w:h="16838"/>
          <w:pgMar w:top="907" w:right="851" w:bottom="851" w:left="1134" w:header="709" w:footer="709" w:gutter="0"/>
          <w:cols w:space="708"/>
          <w:docGrid w:linePitch="360"/>
        </w:sectPr>
      </w:pPr>
    </w:p>
    <w:p w:rsidR="0057606F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lastRenderedPageBreak/>
        <w:t>Обработка и анализ полученных результатов анкетирования</w:t>
      </w: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Опросный лист </w:t>
      </w: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Показатели оценки работы библиотека пос. Половинный </w:t>
      </w:r>
    </w:p>
    <w:p w:rsidR="0057606F" w:rsidRPr="00530DDD" w:rsidRDefault="0057606F" w:rsidP="009D028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Таблица №1</w:t>
      </w:r>
    </w:p>
    <w:tbl>
      <w:tblPr>
        <w:tblW w:w="153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12376"/>
        <w:gridCol w:w="2221"/>
      </w:tblGrid>
      <w:tr w:rsidR="0057606F" w:rsidRPr="00530DDD">
        <w:trPr>
          <w:tblHeader/>
        </w:trPr>
        <w:tc>
          <w:tcPr>
            <w:tcW w:w="720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2376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2221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значение, баллы (сумма)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Насколько комфортно вам было в учреждении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4,32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Удобно ли вам добираться до учреждения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4,27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удобство использования электронных сервисов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3,45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Насколько удобен для Вас график работы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5,86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Оцените доброжелательность, вежливость, компетентность сотрудников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5,96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Оцените в целом деятельность учреждения (</w:t>
            </w:r>
            <w:proofErr w:type="spellStart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многопроф</w:t>
            </w:r>
            <w:proofErr w:type="spellEnd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4,27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28,13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Рейтинг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47%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Эксперты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 (учредителях), учредительные документы?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информация о выполнении государственного/муниципального задания, отчет о результатах деятельности?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наличие информации на официальном сайте организации культуры по следующим критериям: перечень предоставляемых услуг, ограничения по ассортименту услуг, ограничения по потребителям услуг, </w:t>
            </w:r>
            <w:r w:rsidRPr="0053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дополнительные услуги, платные услуги, стоимость услуг, предоставление преимущественного права пользования услугами учреждения?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lastRenderedPageBreak/>
              <w:t>0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информации на официальном сайте организации культуры по следующим критериям: сохранение возможности навигации по сайту при отключении графических элементов оформления сайта, карты сайта; время доступности информации с учетом перерывов в работе сайта; наличие независимой системы учета посещений сайта; раскрытие информации независимой системы учета посещений сайта, наличие встроенной системы контекстного поиска по сайту, бесплатность и доступность информации на сайте, отсутствие нарушений отображения, форматирования или иных дефектов информации на сайте; дата и время размещения информации; доступ к разделу "Независимая оценка качества предоставления услуг" размещен на главной странице сайта на видном для посетителя месте.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наличие электронных </w:t>
            </w:r>
            <w:proofErr w:type="gramStart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билетов,  электронного</w:t>
            </w:r>
            <w:proofErr w:type="gramEnd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 бронирования билетов, электронной очереди, электронных каталогов,  электронных документов, доступных для получения на официальном сайте организации культуры?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фамилии, имена, отчества, должности руководящего состава организации культуры, ее структурных подразделений и филиалов (при наличии), режим, график работы; контактные телефоны, адреса электронной почты; раздел для направления предложений по улучшению качества услуг организации?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организации: 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 независимой оценки качества оказания услуг организации; предложения по улучшению качества их деятельности; план по улучшению качества работы организации?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0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28,13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Рейтинг 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28%</w:t>
            </w:r>
          </w:p>
        </w:tc>
      </w:tr>
    </w:tbl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Опросный лист </w:t>
      </w: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Показатели оценки работы МАУК «Городской Дворец культуры» </w:t>
      </w:r>
    </w:p>
    <w:p w:rsidR="0057606F" w:rsidRPr="00530DDD" w:rsidRDefault="0057606F" w:rsidP="009D028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Таблица №2</w:t>
      </w:r>
    </w:p>
    <w:tbl>
      <w:tblPr>
        <w:tblW w:w="154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12556"/>
        <w:gridCol w:w="2221"/>
      </w:tblGrid>
      <w:tr w:rsidR="0057606F" w:rsidRPr="00530DDD">
        <w:trPr>
          <w:tblHeader/>
        </w:trPr>
        <w:tc>
          <w:tcPr>
            <w:tcW w:w="720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2556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2221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значение, баллы (сумма)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Насколько комфортно вам было в учреждении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4,78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Удобно ли вам добираться до учреждения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4,82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удобство использования электронных сервисов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4,23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Насколько удобен для Вас график работы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6,7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Оцените доброжелательность, вежливость, компетентность сотрудников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6,55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уровень информирования о новых мероприятиях?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6,74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в целом деятельность концертной организации, КДУ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4,89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разнообразие творческих групп, кружков по интересам?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8,8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качество проведения культурно-массовых мероприятий?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9,57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57,08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Рейтинг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95%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Эксперты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наличие следующей информации на официальном сайте организации культуры: 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 (учредителях), учредительные </w:t>
            </w:r>
            <w:r w:rsidRPr="0053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документы?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lastRenderedPageBreak/>
              <w:t>5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информация о выполнении государственного/муниципального задания, отчет о результатах деятельности?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информации на официальном сайте организации культуры по следующим критериям: перечень предоставляемых услуг, ограничения по ассортименту услуг, ограничения по потребителям услуг, дополнительные услуги, платные услуги, стоимость услуг, предоставление преимущественного права пользования услугами учреждения?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информации на официальном сайте организации культуры по следующим критериям: сохранение возможности навигации по сайту при отключении графических элементов оформления сайта, карты сайта; время доступности информации с учетом перерывов в работе сайта; наличие независимой системы учета посещений сайта; раскрытие информации независимой системы учета посещений сайта, наличие встроенной системы контекстного поиска по сайту, бесплатность и доступность информации на сайте, отсутствие нарушений отображения, форматирования или иных дефектов информации на сайте; дата и время размещения информации; доступ к разделу "Независимая оценка качества предоставления услуг" размещен на главной странице сайта на видном для посетителя месте.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наличие электронных </w:t>
            </w:r>
            <w:proofErr w:type="gramStart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билетов,  электронного</w:t>
            </w:r>
            <w:proofErr w:type="gramEnd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 бронирования билетов, электронной очереди, электронных каталогов,  электронных документов, доступных для получения на официальном сайте организации культуры?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фамилии, имена, отчества, должности руководящего состава организации культуры, ее структурных подразделений и филиалов (при наличии), режим, график работы; контактные телефоны, адреса электронной почты; раздел для направления предложений по улучшению качества услуг организации?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7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организации: 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 независимой оценки качества оказания услуг организации; предложения по улучшению качества их деятельности; план по улучшению качества работы организации?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Итого по экспертам: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30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ВСЕГО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87,08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Рейтинг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87%</w:t>
            </w:r>
          </w:p>
        </w:tc>
      </w:tr>
    </w:tbl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Опросный лист </w:t>
      </w: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Показатели оценки работы МАУК «Верхнетагильский городской историко-краеведческий музей» </w:t>
      </w:r>
    </w:p>
    <w:p w:rsidR="0057606F" w:rsidRPr="00530DDD" w:rsidRDefault="0057606F" w:rsidP="009D028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Таблица №3</w:t>
      </w:r>
    </w:p>
    <w:tbl>
      <w:tblPr>
        <w:tblW w:w="154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12556"/>
        <w:gridCol w:w="2221"/>
      </w:tblGrid>
      <w:tr w:rsidR="0057606F" w:rsidRPr="00530DDD">
        <w:trPr>
          <w:tblHeader/>
        </w:trPr>
        <w:tc>
          <w:tcPr>
            <w:tcW w:w="720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2556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2221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значение, баллы (сумма)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Насколько комфортно вам было в учреждении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4,59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Удобно ли вам добираться до учреждения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удобство использования электронных сервисов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4,13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Насколько удобен для Вас график работы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6,38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Оцените доброжелательность, вежливость, компетентность сотрудников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6,59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уровень информирования о предстоящих выставках и экспозициях музея, качество виртуальных экскурсий по музею?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4,44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дополнительных услуг в музее (буфет, аудиогид, магазин сувениров, мероприятия)?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6,78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процедуру покупки (бронирования) билетов?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6,44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в целом деятельность музея (насколько Вы удовлетворены посещением)?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4,59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качество проведения экскурсий?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3,72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разнообразие экспозиций?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1,78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53,84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Рейтинг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90%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Эксперты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 (учредителях), учредительные документы?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информация о выполнении государственного/муниципального задания, отчет о результатах деятельности?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информации на официальном сайте организации культуры по следующим критериям: перечень предоставляемых услуг, ограничения по ассортименту услуг, ограничения по потребителям услуг, дополнительные услуги, платные услуги, стоимость услуг, предоставление преимущественного права пользования услугами учреждения?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информации на официальном сайте организации культуры по следующим критериям: сохранение возможности навигации по сайту при отключении графических элементов оформления сайта, карты сайта; время доступности информации с учетом перерывов в работе сайта; наличие независимой системы учета посещений сайта; раскрытие информации независимой системы учета посещений сайта, наличие встроенной системы контекстного поиска по сайту, бесплатность и доступность информации на сайте, отсутствие нарушений отображения, форматирования или иных дефектов информации на сайте; дата и время размещения информации; доступ к разделу "Независимая оценка качества предоставления услуг" размещен на главной странице сайта на видном для посетителя месте.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наличие электронных </w:t>
            </w:r>
            <w:proofErr w:type="gramStart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билетов,  электронного</w:t>
            </w:r>
            <w:proofErr w:type="gramEnd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 бронирования билетов, электронной очереди, электронных каталогов,  электронных документов, доступных для получения на официальном сайте организации культуры?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фамилии, имена, отчества, должности руководящего состава организации культуры, ее структурных подразделений и филиалов (при наличии), режим, график работы; контактные телефоны, адреса электронной почты; раздел для направления предложений по улучшению качества услуг организации?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7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наличие следующей информации на официальном сайте организации: 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 независимой оценки качества оказания </w:t>
            </w:r>
            <w:r w:rsidRPr="0053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организации; предложения по улучшению качества их деятельности; план по улучшению качества работы организации?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lastRenderedPageBreak/>
              <w:t>2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Итого по экспертам: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29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ВСЕГО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82,84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Рейтинг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83%</w:t>
            </w:r>
          </w:p>
        </w:tc>
      </w:tr>
    </w:tbl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0000FF"/>
          <w:sz w:val="24"/>
          <w:szCs w:val="24"/>
        </w:rPr>
        <w:lastRenderedPageBreak/>
        <w:t xml:space="preserve">Опросный лист </w:t>
      </w:r>
    </w:p>
    <w:p w:rsidR="0057606F" w:rsidRPr="00530DDD" w:rsidRDefault="0057606F" w:rsidP="009D028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Показатели оценки работы МАУК Верхнетагильская городская библиотека им. Ф.Ф. Павленкова </w:t>
      </w:r>
    </w:p>
    <w:p w:rsidR="0057606F" w:rsidRPr="00530DDD" w:rsidRDefault="0057606F" w:rsidP="009D028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>Таблица №4</w:t>
      </w:r>
    </w:p>
    <w:tbl>
      <w:tblPr>
        <w:tblW w:w="154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12556"/>
        <w:gridCol w:w="2221"/>
      </w:tblGrid>
      <w:tr w:rsidR="0057606F" w:rsidRPr="00530DDD">
        <w:trPr>
          <w:tblHeader/>
        </w:trPr>
        <w:tc>
          <w:tcPr>
            <w:tcW w:w="720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2556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2221" w:type="dxa"/>
            <w:vAlign w:val="center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Итоговое значение, баллы (сумма)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Насколько комфортно вам было в учреждении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4,25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Удобно ли вам добираться до учреждения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4,47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удобство использования электронных сервисов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4,16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Насколько удобен для Вас график работы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Оцените доброжелательность, вежливость, компетентность сотрудников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5,94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стоимость дополнительных услуг библиотеки? (копирование документов, формирование библиографического списка по теме, проверка наличия документа в фонде по списку, заказ книги, информирование о возврате книги, резервирование книги)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6,58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простоту/удобство электронного каталога?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5,22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в целом деятельность библиотеки (насколько Вы удовлетворены посещением)?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4,19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Оцените уровень информирования о новых изданиях.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7,47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48,28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Рейтинг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80%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Эксперты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наличие следующей информации на официальном сайте организации культуры: полное и сокращенное наименование организации культуры, место нахождения, почтовый адрес, схема проезда, адрес электронной почты, структура организации культуры, сведения об учредителе (учредителях), учредительные </w:t>
            </w:r>
            <w:r w:rsidRPr="0053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документы?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lastRenderedPageBreak/>
              <w:t>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информация о выполнении государственного/муниципального задания, отчет о результатах деятельности?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</w:tr>
      <w:tr w:rsidR="0057606F" w:rsidRPr="00530DDD">
        <w:trPr>
          <w:trHeight w:val="1121"/>
        </w:trPr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информации на официальном сайте организации культуры по следующим критериям: перечень предоставляемых услуг, ограничения по ассортименту услуг, ограничения по потребителям услуг, дополнительные услуги, платные услуги, стоимость услуг, предоставление преимущественного права пользования услугами учреждения?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информации на официальном сайте организации культуры по следующим критериям: сохранение возможности навигации по сайту при отключении графических элементов оформления сайта, карты сайта; время доступности информации с учетом перерывов в работе сайта; наличие независимой системы учета посещений сайта; раскрытие информации независимой системы учета посещений сайта, наличие встроенной системы контекстного поиска по сайту, бесплатность и доступность информации на сайте, отсутствие нарушений отображения, форматирования или иных дефектов информации на сайте; дата и время размещения информации; доступ к разделу "Независимая оценка качества предоставления услуг" размещен на главной странице сайта на видном для посетителя месте.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наличие электронных </w:t>
            </w:r>
            <w:proofErr w:type="gramStart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билетов,  электронного</w:t>
            </w:r>
            <w:proofErr w:type="gramEnd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 бронирования билетов, электронной очереди, электронных каталогов,  электронных документов, доступных для получения на официальном сайте организации культуры?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 культуры: фамилии, имена, отчества, должности руководящего состава организации культуры, ее структурных подразделений и филиалов (при наличии), режим, график работы; контактные телефоны, адреса электронной почты; раздел для направления предложений по улучшению качества услуг организации?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следующей информации на официальном сайте организации: порядок оценки качества работы организации на основании определенных критериев эффективности работы организаций, утвержденный уполномоченным федеральным органом исполнительной власти; результат независимой оценки качества оказания услуг организации; предложения по улучшению качества их деятельности; план по улучшению качества работы организации?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Итого по экспертам: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21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ВСЕГО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69,28%</w:t>
            </w:r>
          </w:p>
        </w:tc>
      </w:tr>
      <w:tr w:rsidR="0057606F" w:rsidRPr="00530DDD">
        <w:tc>
          <w:tcPr>
            <w:tcW w:w="720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6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Рейтинг</w:t>
            </w:r>
          </w:p>
        </w:tc>
        <w:tc>
          <w:tcPr>
            <w:tcW w:w="2221" w:type="dxa"/>
          </w:tcPr>
          <w:p w:rsidR="0057606F" w:rsidRPr="00530DDD" w:rsidRDefault="0057606F" w:rsidP="009D0286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69%</w:t>
            </w:r>
          </w:p>
        </w:tc>
      </w:tr>
    </w:tbl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530DDD" w:rsidRDefault="0057606F" w:rsidP="009D0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57606F" w:rsidRPr="00530DDD" w:rsidSect="009D0286">
          <w:pgSz w:w="16838" w:h="11906" w:orient="landscape"/>
          <w:pgMar w:top="1276" w:right="1134" w:bottom="567" w:left="851" w:header="709" w:footer="709" w:gutter="0"/>
          <w:cols w:space="708"/>
          <w:docGrid w:linePitch="360"/>
        </w:sectPr>
      </w:pPr>
    </w:p>
    <w:p w:rsidR="0057606F" w:rsidRPr="00530DDD" w:rsidRDefault="0057606F" w:rsidP="00FC35A1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 xml:space="preserve">Рейтинг учреждений культуры </w:t>
      </w:r>
    </w:p>
    <w:p w:rsidR="0057606F" w:rsidRPr="00530DDD" w:rsidRDefault="0057606F" w:rsidP="00FC35A1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по результатам независимой оценке качества работы за 2016 год</w:t>
      </w:r>
    </w:p>
    <w:tbl>
      <w:tblPr>
        <w:tblW w:w="1048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84"/>
        <w:gridCol w:w="4844"/>
        <w:gridCol w:w="4253"/>
      </w:tblGrid>
      <w:tr w:rsidR="0057606F" w:rsidRPr="00530DDD" w:rsidTr="00FC35A1">
        <w:tc>
          <w:tcPr>
            <w:tcW w:w="1384" w:type="dxa"/>
          </w:tcPr>
          <w:p w:rsidR="0057606F" w:rsidRPr="00530DDD" w:rsidRDefault="0057606F" w:rsidP="00FC35A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4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</w:p>
        </w:tc>
        <w:tc>
          <w:tcPr>
            <w:tcW w:w="4253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% удовлетворенности </w:t>
            </w:r>
          </w:p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по совокупности оценки показателей</w:t>
            </w:r>
          </w:p>
        </w:tc>
      </w:tr>
      <w:tr w:rsidR="0057606F" w:rsidRPr="00530DDD" w:rsidTr="00FC35A1">
        <w:tc>
          <w:tcPr>
            <w:tcW w:w="1384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4" w:type="dxa"/>
          </w:tcPr>
          <w:p w:rsidR="0057606F" w:rsidRPr="00530DDD" w:rsidRDefault="0057606F" w:rsidP="00FC35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МАУК «Городской Дворец культуры»</w:t>
            </w:r>
          </w:p>
        </w:tc>
        <w:tc>
          <w:tcPr>
            <w:tcW w:w="4253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87%</w:t>
            </w:r>
          </w:p>
        </w:tc>
      </w:tr>
      <w:tr w:rsidR="0057606F" w:rsidRPr="00530DDD" w:rsidTr="00FC35A1">
        <w:tc>
          <w:tcPr>
            <w:tcW w:w="1384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4" w:type="dxa"/>
          </w:tcPr>
          <w:p w:rsidR="0057606F" w:rsidRPr="00530DDD" w:rsidRDefault="0057606F" w:rsidP="00FC35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4253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83%</w:t>
            </w:r>
          </w:p>
        </w:tc>
      </w:tr>
      <w:tr w:rsidR="0057606F" w:rsidRPr="00530DDD" w:rsidTr="00FC35A1">
        <w:tc>
          <w:tcPr>
            <w:tcW w:w="1384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4" w:type="dxa"/>
          </w:tcPr>
          <w:p w:rsidR="0057606F" w:rsidRPr="00530DDD" w:rsidRDefault="0057606F" w:rsidP="00FC35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 xml:space="preserve">МАУК Верхнетагильская городская библиотека им. </w:t>
            </w:r>
            <w:proofErr w:type="spellStart"/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Ф.Ф.Павленкова</w:t>
            </w:r>
            <w:proofErr w:type="spellEnd"/>
          </w:p>
        </w:tc>
        <w:tc>
          <w:tcPr>
            <w:tcW w:w="4253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69%</w:t>
            </w:r>
          </w:p>
        </w:tc>
      </w:tr>
      <w:tr w:rsidR="0057606F" w:rsidRPr="00530DDD" w:rsidTr="00FC35A1">
        <w:tc>
          <w:tcPr>
            <w:tcW w:w="1384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4" w:type="dxa"/>
          </w:tcPr>
          <w:p w:rsidR="0057606F" w:rsidRPr="00530DDD" w:rsidRDefault="0057606F" w:rsidP="00FC35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sz w:val="24"/>
                <w:szCs w:val="24"/>
              </w:rPr>
              <w:t>МБУК «Половинновский сельский культурно-спортивный комплекс»</w:t>
            </w:r>
          </w:p>
        </w:tc>
        <w:tc>
          <w:tcPr>
            <w:tcW w:w="4253" w:type="dxa"/>
          </w:tcPr>
          <w:p w:rsidR="0057606F" w:rsidRPr="00530DDD" w:rsidRDefault="0057606F" w:rsidP="00FC35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DD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28%</w:t>
            </w:r>
          </w:p>
        </w:tc>
      </w:tr>
    </w:tbl>
    <w:p w:rsidR="0057606F" w:rsidRDefault="0057606F" w:rsidP="00FC35A1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57606F" w:rsidRPr="00530DDD" w:rsidRDefault="0057606F" w:rsidP="00FC35A1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color w:val="FF0000"/>
          <w:sz w:val="24"/>
          <w:szCs w:val="24"/>
        </w:rPr>
        <w:t>ВЫВОДЫ:</w:t>
      </w:r>
    </w:p>
    <w:p w:rsidR="0057606F" w:rsidRPr="00530DDD" w:rsidRDefault="0057606F" w:rsidP="00FC35A1">
      <w:pPr>
        <w:pStyle w:val="a4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0DD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Общий уровень удовлетворенности </w:t>
      </w:r>
      <w:proofErr w:type="gramStart"/>
      <w:r w:rsidRPr="00530DDD">
        <w:rPr>
          <w:rFonts w:ascii="Times New Roman" w:hAnsi="Times New Roman" w:cs="Times New Roman"/>
          <w:b w:val="0"/>
          <w:bCs w:val="0"/>
          <w:sz w:val="24"/>
          <w:szCs w:val="24"/>
        </w:rPr>
        <w:t>населения  качеством</w:t>
      </w:r>
      <w:proofErr w:type="gramEnd"/>
      <w:r w:rsidRPr="00530DD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обслуживания в учреждения культуры городского округа Верхний Тагил   по оценкам респондентов можно охарактеризовать как выше среднего или, в целом, соответствует спросу населения. По итогам работы учреждений, в сравнении с 2015 годом, наблюдается увеличение показателей. В связи с созданием в 2016 году сайта МБУК Половинновский СКСК и отсутствием на нем информации об учреждении, экспертные оценки составили 0 % и повлияли на итоговые значения, что привело к низкому рейтинговому показателю.</w:t>
      </w:r>
    </w:p>
    <w:p w:rsidR="0057606F" w:rsidRPr="00530DDD" w:rsidRDefault="0057606F" w:rsidP="00FC35A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   Факторами, препятствующими учреждениям культуры эффективно и качественно решать задачи своей деятельности на современном, отвечающим запросам населения, уровне, являются:</w:t>
      </w:r>
    </w:p>
    <w:p w:rsidR="0057606F" w:rsidRPr="00530DDD" w:rsidRDefault="0057606F" w:rsidP="00FC35A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- недостаток финансовой поддержки </w:t>
      </w:r>
      <w:proofErr w:type="gramStart"/>
      <w:r w:rsidRPr="00530DDD">
        <w:rPr>
          <w:rFonts w:ascii="Times New Roman" w:hAnsi="Times New Roman" w:cs="Times New Roman"/>
          <w:sz w:val="24"/>
          <w:szCs w:val="24"/>
        </w:rPr>
        <w:t>учреждений  культуры</w:t>
      </w:r>
      <w:proofErr w:type="gramEnd"/>
      <w:r w:rsidRPr="00530DDD">
        <w:rPr>
          <w:rFonts w:ascii="Times New Roman" w:hAnsi="Times New Roman" w:cs="Times New Roman"/>
          <w:sz w:val="24"/>
          <w:szCs w:val="24"/>
        </w:rPr>
        <w:t xml:space="preserve">, что негативно сказывается на качестве услуг; </w:t>
      </w:r>
    </w:p>
    <w:p w:rsidR="0057606F" w:rsidRPr="00530DDD" w:rsidRDefault="0057606F" w:rsidP="00066A6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530DDD">
        <w:rPr>
          <w:rFonts w:ascii="Times New Roman" w:hAnsi="Times New Roman" w:cs="Times New Roman"/>
          <w:sz w:val="24"/>
          <w:szCs w:val="24"/>
        </w:rPr>
        <w:t>отсутствие глубокого осознания требований и задач, выдвинутых современными реалиями к содержанию профессиональной деятельности у специалистов муниципальных учреждений культуры.</w:t>
      </w:r>
    </w:p>
    <w:p w:rsidR="0057606F" w:rsidRPr="00530DDD" w:rsidRDefault="0057606F" w:rsidP="00FC35A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    На основании опыта, полученного в ходе проведения независимой оценки качества предоставляемых услуг муниципальными учреждениями культуры</w:t>
      </w:r>
      <w:r w:rsidRPr="00530DDD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530DDD">
        <w:rPr>
          <w:rFonts w:ascii="Times New Roman" w:hAnsi="Times New Roman" w:cs="Times New Roman"/>
          <w:sz w:val="24"/>
          <w:szCs w:val="24"/>
        </w:rPr>
        <w:t xml:space="preserve">и в целях совершенствования работы учреждений, Общественным советом </w:t>
      </w:r>
      <w:r w:rsidRPr="00530DDD">
        <w:rPr>
          <w:rFonts w:ascii="Times New Roman" w:hAnsi="Times New Roman" w:cs="Times New Roman"/>
          <w:b/>
          <w:bCs/>
          <w:sz w:val="24"/>
          <w:szCs w:val="24"/>
        </w:rPr>
        <w:t xml:space="preserve">даны следующие </w:t>
      </w:r>
      <w:r>
        <w:rPr>
          <w:rFonts w:ascii="Times New Roman" w:hAnsi="Times New Roman" w:cs="Times New Roman"/>
          <w:b/>
          <w:bCs/>
          <w:sz w:val="24"/>
          <w:szCs w:val="24"/>
        </w:rPr>
        <w:t>предложения (прилагается)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606F" w:rsidRPr="00530DDD" w:rsidRDefault="0057606F" w:rsidP="00FC35A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06F" w:rsidRPr="00D82604" w:rsidRDefault="0057606F" w:rsidP="00D826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DDD">
        <w:rPr>
          <w:rFonts w:ascii="Times New Roman" w:hAnsi="Times New Roman" w:cs="Times New Roman"/>
          <w:sz w:val="24"/>
          <w:szCs w:val="24"/>
        </w:rPr>
        <w:t xml:space="preserve">Председатель Общественного </w:t>
      </w:r>
      <w:proofErr w:type="gramStart"/>
      <w:r w:rsidRPr="00530DDD">
        <w:rPr>
          <w:rFonts w:ascii="Times New Roman" w:hAnsi="Times New Roman" w:cs="Times New Roman"/>
          <w:sz w:val="24"/>
          <w:szCs w:val="24"/>
        </w:rPr>
        <w:t xml:space="preserve">Совета:   </w:t>
      </w:r>
      <w:proofErr w:type="gramEnd"/>
      <w:r w:rsidRPr="00530DDD">
        <w:rPr>
          <w:rFonts w:ascii="Times New Roman" w:hAnsi="Times New Roman" w:cs="Times New Roman"/>
          <w:sz w:val="24"/>
          <w:szCs w:val="24"/>
        </w:rPr>
        <w:t xml:space="preserve">                                     Симонова Л.М.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7606F" w:rsidRDefault="0057606F" w:rsidP="004A613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57606F" w:rsidSect="00FC35A1">
          <w:pgSz w:w="11906" w:h="16838"/>
          <w:pgMar w:top="1134" w:right="1276" w:bottom="1134" w:left="567" w:header="709" w:footer="709" w:gutter="0"/>
          <w:cols w:space="708"/>
          <w:docGrid w:linePitch="360"/>
        </w:sectPr>
      </w:pPr>
    </w:p>
    <w:p w:rsidR="0057606F" w:rsidRDefault="0057606F" w:rsidP="004A613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606F" w:rsidRDefault="0057606F" w:rsidP="004A613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606F" w:rsidRPr="00BE4FED" w:rsidRDefault="0057606F" w:rsidP="004A613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606F" w:rsidRPr="00BE4FED" w:rsidRDefault="0057606F" w:rsidP="004A613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FED">
        <w:rPr>
          <w:rFonts w:ascii="Times New Roman" w:hAnsi="Times New Roman" w:cs="Times New Roman"/>
          <w:b/>
          <w:bCs/>
          <w:sz w:val="24"/>
          <w:szCs w:val="24"/>
        </w:rPr>
        <w:t>Предложения Общественного совета по устранению выявленных недостатков, улучшению качества работы муниципальных учреждений культуры городского округа Верхний Тагил, прошедшими в 2016 году независимую оценку качества услуг</w:t>
      </w:r>
    </w:p>
    <w:p w:rsidR="0057606F" w:rsidRPr="00BE4FED" w:rsidRDefault="0057606F" w:rsidP="004A61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4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420"/>
        <w:gridCol w:w="8100"/>
        <w:gridCol w:w="3060"/>
      </w:tblGrid>
      <w:tr w:rsidR="0057606F" w:rsidRPr="00BE4FED" w:rsidTr="003019B4">
        <w:tc>
          <w:tcPr>
            <w:tcW w:w="828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2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Меры по совершенствованию деятельности</w:t>
            </w:r>
          </w:p>
        </w:tc>
        <w:tc>
          <w:tcPr>
            <w:tcW w:w="306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57606F" w:rsidRPr="00BE4FED" w:rsidTr="003019B4">
        <w:tc>
          <w:tcPr>
            <w:tcW w:w="828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автономное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учреждение  культуры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«Городской Дворец культуры»</w:t>
            </w: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Рассмотреть возможности повышения комфортности условий для посещения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учреждения  людьми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ограниченными возможностями здоровья.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2017 года</w:t>
            </w: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Проведение регулярного мониторинга удовлетворенности качеством предоставляемых услуг, наличие системы обратной связи (сбор и рассмотрение предложения от пользователей услуг, внедрение предложений в практику работы учреждения).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Проведение регулярного мониторинга удовлетворенности разнообразием творческих коллективов и кружков по интересам. Рассмотрение возможности внедрения новых форм и видов досуговой деятельности.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регулярного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мониторинга  существующего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уровня комфортности пребывания в учреждении (устранение выявленных недочетов).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Проанализировать, актуализировать и дополнить на официальном сайте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учреждения  недостающую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 о выполнении муниципального задания, отчета о результатах деятельности учреждения.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Разместить на официальном сайте информацию об итогах проведения независимой оценки качества услуг, план мероприятий по устранению выявленных недостатков и совершенствованию деятельности, а также результатов его выполнения.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учреждение культуры «Верхнетагильский городской историко-краеведческий музей»</w:t>
            </w: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Рассмотреть возможности повышения комфортности условий для посещения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учреждения  людьми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ограниченными возможностями здоровья.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2017 года</w:t>
            </w: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Проведение регулярного мониторинга удовлетворенности качеством предоставляемых услуг, наличие системы обратной связи (сбор и рассмотрение предложения от пользователей услуг, внедрение предложений в практику работы учреждения).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регулярного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мониторинга  существующего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уровня комфортности пребывания в учреждении (устранение выявленных недочетов).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Проанализировать, актуализировать и дополнить на официальном сайте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учреждения  недостающую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 о выполнении муниципального задания, отчета о результатах деятельности учреждения.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Активизировать работу по размещению электронных каталогов предметов фондового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собрания  на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официальном сайте музея.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Разместить на официальном сайте информацию об итогах проведения независимой оценки качества услуг, план мероприятий по устранению выявленных недостатков и совершенствованию деятельности, а также результатов его выполнения.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анализ используемых форм и методов информирования о предстоящих выставках, музейных и культурно-массовых мероприятиях. По итогам анализа внести корректировки в рекламно-информационную деятельность учреждения и расширить использование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инструментов  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SMM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-продвижения (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SMM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 маркетинг в социальных сетях).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учреждение культуры Верхнетагильская городская библиотека им. Ф.Ф. Павленкова</w:t>
            </w: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Рассмотреть возможности повышения комфортности условий для посещения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учреждения  людьми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ограниченными возможностями здоровья.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2017 года</w:t>
            </w: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Проведение регулярного мониторинга удовлетворенности разнообразием литературы, наличие системы обратной связи (сбор и рассмотрение предложений от пользователей услуг, внедрение предложений в практику работы учреждения).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регулярного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мониторинга  существующего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уровня комфортности пребывания в учреждении (устранение выявленных недочетов).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Проанализировать, актуализировать и дополнить на официальном сайте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учреждения  недостающую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 о выполнении муниципального задания, отчета о результатах деятельности учреждения.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Активизировать работу по размещению электронных каталогов на официальном сайте учреждения.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Разместить на официальном сайте информацию об итогах проведения независимой оценки качества услуг, план мероприятий по устранению выявленных недостатков и совершенствованию деятельности, а также результатов его выполнения.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«Половинновский сельский культурно-спортивный комплекс»</w:t>
            </w: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Рассмотреть возможности повышения комфортности условий для посещения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учреждения  людьми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ограниченными возможностями здоровья.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1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2017 года</w:t>
            </w: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регулярного мониторинга удовлетворенности качеством предоставляемых услуг, разнообразием литературы в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библиотеках,  наличие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обратной связи (сбор и рассмотрение предложения от пользователей услуг, внедрение предложений в практику работы учреждения).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Проведение регулярного мониторинга удовлетворенности разнообразием творческих коллективов и кружков по интересам. Рассмотрение возможности внедрения новых форм и видов досуговой деятельности.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регулярного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мониторинга  существующего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уровня комфортности пребывания в учреждении (устранение выявленных недочетов).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Проанализировать, актуализировать и дополнить на официальном сайте </w:t>
            </w:r>
            <w:proofErr w:type="gramStart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учреждения  недостающую</w:t>
            </w:r>
            <w:proofErr w:type="gramEnd"/>
            <w:r w:rsidRPr="003019B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 о выполнении муниципального задания, отчета о результатах деятельности учреждения.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Активизировать работу по размещению электронных каталогов на официальном сайте учреждения.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06F" w:rsidRPr="00BE4FED" w:rsidTr="003019B4">
        <w:tc>
          <w:tcPr>
            <w:tcW w:w="828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9B4">
              <w:rPr>
                <w:rFonts w:ascii="Times New Roman" w:hAnsi="Times New Roman" w:cs="Times New Roman"/>
                <w:sz w:val="24"/>
                <w:szCs w:val="24"/>
              </w:rPr>
              <w:t>Разместить на официальном сайте информацию об итогах проведения независимой оценки качества услуг, план мероприятий по устранению выявленных недостатков и совершенствованию деятельности, а также результатов его выполнения.</w:t>
            </w:r>
          </w:p>
        </w:tc>
        <w:tc>
          <w:tcPr>
            <w:tcW w:w="3060" w:type="dxa"/>
            <w:vMerge/>
            <w:shd w:val="clear" w:color="auto" w:fill="auto"/>
          </w:tcPr>
          <w:p w:rsidR="0057606F" w:rsidRPr="003019B4" w:rsidRDefault="0057606F" w:rsidP="003019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606F" w:rsidRPr="00BE4FED" w:rsidRDefault="0057606F" w:rsidP="00BE4F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606F" w:rsidRDefault="0057606F"/>
    <w:sectPr w:rsidR="0057606F" w:rsidSect="006E2A34">
      <w:pgSz w:w="16838" w:h="11906" w:orient="landscape"/>
      <w:pgMar w:top="567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31A1A"/>
    <w:multiLevelType w:val="hybridMultilevel"/>
    <w:tmpl w:val="5C1C1EFC"/>
    <w:lvl w:ilvl="0" w:tplc="F70AC3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738137E"/>
    <w:multiLevelType w:val="hybridMultilevel"/>
    <w:tmpl w:val="597083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9147F49"/>
    <w:multiLevelType w:val="hybridMultilevel"/>
    <w:tmpl w:val="54FC9B90"/>
    <w:lvl w:ilvl="0" w:tplc="674AE04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C42ED3"/>
    <w:multiLevelType w:val="hybridMultilevel"/>
    <w:tmpl w:val="8FECDB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0C2A96"/>
    <w:multiLevelType w:val="hybridMultilevel"/>
    <w:tmpl w:val="4F4C957C"/>
    <w:lvl w:ilvl="0" w:tplc="E5FA3B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EBB"/>
    <w:rsid w:val="00006662"/>
    <w:rsid w:val="00031E07"/>
    <w:rsid w:val="00066A6F"/>
    <w:rsid w:val="000B5128"/>
    <w:rsid w:val="000D4947"/>
    <w:rsid w:val="000E35A0"/>
    <w:rsid w:val="00126773"/>
    <w:rsid w:val="00180BAD"/>
    <w:rsid w:val="00202961"/>
    <w:rsid w:val="00291608"/>
    <w:rsid w:val="003019B4"/>
    <w:rsid w:val="00310B3F"/>
    <w:rsid w:val="003278CD"/>
    <w:rsid w:val="00386EBB"/>
    <w:rsid w:val="003E7ED5"/>
    <w:rsid w:val="00432029"/>
    <w:rsid w:val="004A613D"/>
    <w:rsid w:val="004D61B6"/>
    <w:rsid w:val="004E347D"/>
    <w:rsid w:val="00516DC6"/>
    <w:rsid w:val="00530DDD"/>
    <w:rsid w:val="0057606F"/>
    <w:rsid w:val="0059306D"/>
    <w:rsid w:val="005A0771"/>
    <w:rsid w:val="006E2A34"/>
    <w:rsid w:val="006E3F6D"/>
    <w:rsid w:val="007C7116"/>
    <w:rsid w:val="008073A9"/>
    <w:rsid w:val="0087168B"/>
    <w:rsid w:val="008A7652"/>
    <w:rsid w:val="008A7E72"/>
    <w:rsid w:val="008B5BBB"/>
    <w:rsid w:val="008D59FD"/>
    <w:rsid w:val="009C1C56"/>
    <w:rsid w:val="009D0286"/>
    <w:rsid w:val="009D1ED1"/>
    <w:rsid w:val="00AE3BD9"/>
    <w:rsid w:val="00B524BA"/>
    <w:rsid w:val="00BC0BDD"/>
    <w:rsid w:val="00BE4FED"/>
    <w:rsid w:val="00C00054"/>
    <w:rsid w:val="00C31CDE"/>
    <w:rsid w:val="00CA2D84"/>
    <w:rsid w:val="00D57A29"/>
    <w:rsid w:val="00D82604"/>
    <w:rsid w:val="00F039C9"/>
    <w:rsid w:val="00F97405"/>
    <w:rsid w:val="00FC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FF192A1-D26E-4B48-BD0D-8AE95EBDB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13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D0286"/>
    <w:pPr>
      <w:ind w:left="720"/>
    </w:pPr>
  </w:style>
  <w:style w:type="paragraph" w:customStyle="1" w:styleId="ConsPlusNormal">
    <w:name w:val="ConsPlusNormal"/>
    <w:uiPriority w:val="99"/>
    <w:rsid w:val="009D0286"/>
    <w:pPr>
      <w:widowControl w:val="0"/>
      <w:suppressAutoHyphens/>
      <w:autoSpaceDE w:val="0"/>
    </w:pPr>
    <w:rPr>
      <w:rFonts w:ascii="Arial" w:eastAsia="Times New Roman" w:hAnsi="Arial" w:cs="Arial"/>
      <w:lang w:eastAsia="ar-SA"/>
    </w:rPr>
  </w:style>
  <w:style w:type="paragraph" w:styleId="a4">
    <w:name w:val="Title"/>
    <w:basedOn w:val="a"/>
    <w:next w:val="a"/>
    <w:link w:val="a5"/>
    <w:uiPriority w:val="99"/>
    <w:qFormat/>
    <w:locked/>
    <w:rsid w:val="00FC35A1"/>
    <w:pPr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ru-RU"/>
    </w:rPr>
  </w:style>
  <w:style w:type="character" w:customStyle="1" w:styleId="TitleChar">
    <w:name w:val="Title Char"/>
    <w:uiPriority w:val="10"/>
    <w:rsid w:val="00782190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link w:val="a4"/>
    <w:uiPriority w:val="99"/>
    <w:locked/>
    <w:rsid w:val="00FC35A1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table" w:styleId="a6">
    <w:name w:val="Table Grid"/>
    <w:basedOn w:val="a1"/>
    <w:uiPriority w:val="99"/>
    <w:locked/>
    <w:rsid w:val="00BE4FE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01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3019B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4314</Words>
  <Characters>24595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4g</cp:lastModifiedBy>
  <cp:revision>12</cp:revision>
  <cp:lastPrinted>2017-04-28T09:53:00Z</cp:lastPrinted>
  <dcterms:created xsi:type="dcterms:W3CDTF">2017-02-14T09:41:00Z</dcterms:created>
  <dcterms:modified xsi:type="dcterms:W3CDTF">2017-04-28T09:55:00Z</dcterms:modified>
</cp:coreProperties>
</file>