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52B" w:rsidRDefault="00E8452B" w:rsidP="00F747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E8452B" w:rsidRDefault="00E8452B" w:rsidP="00F747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Протоколу от 09.12.2015</w:t>
      </w:r>
    </w:p>
    <w:p w:rsidR="00E8452B" w:rsidRPr="00F747A6" w:rsidRDefault="00E8452B" w:rsidP="00F747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8452B" w:rsidRDefault="00E8452B" w:rsidP="00E2565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53C5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независимой оценки качества работы </w:t>
      </w:r>
      <w:r>
        <w:rPr>
          <w:rFonts w:ascii="Times New Roman" w:hAnsi="Times New Roman" w:cs="Times New Roman"/>
          <w:b/>
          <w:bCs/>
          <w:sz w:val="28"/>
          <w:szCs w:val="28"/>
        </w:rPr>
        <w:t>организаций, оказывающих услуги в сфере образования, культуры, физической культуры и спорта на территории городского округа Верхний Тагил</w:t>
      </w:r>
    </w:p>
    <w:p w:rsidR="00E8452B" w:rsidRPr="00734C07" w:rsidRDefault="00E8452B" w:rsidP="00734C07">
      <w:pPr>
        <w:pStyle w:val="NoSpacing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4C07">
        <w:rPr>
          <w:rFonts w:ascii="Times New Roman" w:hAnsi="Times New Roman" w:cs="Times New Roman"/>
          <w:sz w:val="28"/>
          <w:szCs w:val="28"/>
        </w:rPr>
        <w:t xml:space="preserve">Во исполнение Указа Президента Российской Федерации от 07.05.2014 № 597 «О мероприятиях по реализации государственной социальной политики», Постановления Правительства Российской Федерации от 30.03.2013 № 286-ПП «О формировании независимой оценки качества работы организаций, оказывающих социальные услуги», в соответствии с Распоряжением Правительства Свердловской области от 09.10.2013 № 1628-РП «Об организации работы по формированию независимой оценки качества работы учреждений в сфере образования, здравоохранения, культуры, физической культурыи спорта, социального обслуживая в Свердловской области», на основании решения Общественного Совета по проведению независимой оценки качества работы организаций, оказывающих услуги в сфере образования, культуры, физической культуры и спорта на территории городского округа Верхний Тагил проведен опрос в форме анкетирования и сформирован анализ общественного мнения о качестве работы </w:t>
      </w:r>
      <w:r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Pr="00734C07">
        <w:rPr>
          <w:rFonts w:ascii="Times New Roman" w:hAnsi="Times New Roman" w:cs="Times New Roman"/>
          <w:sz w:val="28"/>
          <w:szCs w:val="28"/>
        </w:rPr>
        <w:t>, оказывающих услуги в сфере образования, культуры, физической культуры и спорта на территории городского округа Верхний Тагил.</w:t>
      </w:r>
    </w:p>
    <w:p w:rsidR="00E8452B" w:rsidRPr="00734C07" w:rsidRDefault="00E8452B" w:rsidP="00734C07">
      <w:pPr>
        <w:pStyle w:val="NoSpacing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4C07">
        <w:rPr>
          <w:rFonts w:ascii="Times New Roman" w:hAnsi="Times New Roman" w:cs="Times New Roman"/>
          <w:sz w:val="28"/>
          <w:szCs w:val="28"/>
        </w:rPr>
        <w:t xml:space="preserve">Цель проведения независимой оценки качества работы </w:t>
      </w:r>
      <w:r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Pr="00734C07">
        <w:rPr>
          <w:rFonts w:ascii="Times New Roman" w:hAnsi="Times New Roman" w:cs="Times New Roman"/>
          <w:sz w:val="28"/>
          <w:szCs w:val="28"/>
        </w:rPr>
        <w:t xml:space="preserve">, оказывающих услуги в сфере образования, культуры, физической культуры и спорта на территории городского округа Верхний Тагил –формирование рейтингов муниципальных </w:t>
      </w:r>
      <w:r>
        <w:rPr>
          <w:rFonts w:ascii="Times New Roman" w:hAnsi="Times New Roman" w:cs="Times New Roman"/>
          <w:sz w:val="28"/>
          <w:szCs w:val="28"/>
        </w:rPr>
        <w:t>учреждений</w:t>
      </w:r>
      <w:r w:rsidRPr="00734C07">
        <w:rPr>
          <w:rFonts w:ascii="Times New Roman" w:hAnsi="Times New Roman" w:cs="Times New Roman"/>
          <w:sz w:val="28"/>
          <w:szCs w:val="28"/>
        </w:rPr>
        <w:t>, оказывающих услуги в сфере образования, культуры, физической культуры и спорта с целью определения соответствия предоставляемых социальных услуг населению.</w:t>
      </w:r>
    </w:p>
    <w:p w:rsidR="00E8452B" w:rsidRDefault="00E8452B" w:rsidP="00734C07">
      <w:pPr>
        <w:pStyle w:val="NoSpacing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4C07">
        <w:rPr>
          <w:rFonts w:ascii="Times New Roman" w:hAnsi="Times New Roman" w:cs="Times New Roman"/>
          <w:sz w:val="28"/>
          <w:szCs w:val="28"/>
        </w:rPr>
        <w:t>Основными задачами независимой оценки</w:t>
      </w:r>
      <w:r w:rsidRPr="008754E0">
        <w:rPr>
          <w:rFonts w:ascii="Times New Roman" w:hAnsi="Times New Roman" w:cs="Times New Roman"/>
          <w:sz w:val="28"/>
          <w:szCs w:val="28"/>
        </w:rPr>
        <w:t xml:space="preserve"> качества работы</w:t>
      </w:r>
      <w:r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E8452B" w:rsidRDefault="00E8452B" w:rsidP="00482CF4">
      <w:pPr>
        <w:pStyle w:val="NoSpacing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качество и доступность муниципальных услуг, предоставляемых населению.</w:t>
      </w:r>
    </w:p>
    <w:p w:rsidR="00E8452B" w:rsidRDefault="00E8452B" w:rsidP="00482CF4">
      <w:pPr>
        <w:pStyle w:val="NoSpacing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Информировать потребителей социальных услуг о качестве работы </w:t>
      </w:r>
      <w:r w:rsidRPr="008754E0">
        <w:rPr>
          <w:rFonts w:ascii="Times New Roman" w:hAnsi="Times New Roman" w:cs="Times New Roman"/>
          <w:sz w:val="28"/>
          <w:szCs w:val="28"/>
        </w:rPr>
        <w:t>организаций, оказывающих услуги в сфере образования, культуры,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452B" w:rsidRDefault="00E8452B" w:rsidP="00482CF4">
      <w:pPr>
        <w:pStyle w:val="NoSpacing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объективной оценки качества муниципальных организаций, в отношении которых проводится  независимая оценка</w:t>
      </w:r>
      <w:r w:rsidRPr="008754E0">
        <w:rPr>
          <w:rFonts w:ascii="Times New Roman" w:hAnsi="Times New Roman" w:cs="Times New Roman"/>
          <w:sz w:val="28"/>
          <w:szCs w:val="28"/>
        </w:rPr>
        <w:t xml:space="preserve"> качества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452B" w:rsidRDefault="00E8452B" w:rsidP="00482CF4">
      <w:pPr>
        <w:pStyle w:val="NoSpacing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Стимулировать повышение качества работы муниципальных организаций, в отношении которых проводится  независимая оценка</w:t>
      </w:r>
      <w:r w:rsidRPr="008754E0">
        <w:rPr>
          <w:rFonts w:ascii="Times New Roman" w:hAnsi="Times New Roman" w:cs="Times New Roman"/>
          <w:sz w:val="28"/>
          <w:szCs w:val="28"/>
        </w:rPr>
        <w:t xml:space="preserve"> качества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452B" w:rsidRPr="008754E0" w:rsidRDefault="00E8452B" w:rsidP="0046271B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4E0">
        <w:rPr>
          <w:rFonts w:ascii="Times New Roman" w:hAnsi="Times New Roman" w:cs="Times New Roman"/>
          <w:sz w:val="28"/>
          <w:szCs w:val="28"/>
        </w:rPr>
        <w:t xml:space="preserve">Независимая оценка качества работы </w:t>
      </w:r>
      <w:r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Pr="008754E0">
        <w:rPr>
          <w:rFonts w:ascii="Times New Roman" w:hAnsi="Times New Roman" w:cs="Times New Roman"/>
          <w:sz w:val="28"/>
          <w:szCs w:val="28"/>
        </w:rPr>
        <w:t>, оказывающих услуги в сфере образования, культуры, физической культуры и спорта на территории городского округа Верхний Тагил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754E0">
        <w:rPr>
          <w:rFonts w:ascii="Times New Roman" w:hAnsi="Times New Roman" w:cs="Times New Roman"/>
          <w:sz w:val="28"/>
          <w:szCs w:val="28"/>
        </w:rPr>
        <w:t xml:space="preserve">проводилась </w:t>
      </w:r>
      <w:r>
        <w:rPr>
          <w:rFonts w:ascii="Times New Roman" w:hAnsi="Times New Roman" w:cs="Times New Roman"/>
          <w:sz w:val="28"/>
          <w:szCs w:val="28"/>
        </w:rPr>
        <w:t>в период с 12.11.2015 по 04.12.</w:t>
      </w:r>
      <w:r w:rsidRPr="00165D4C">
        <w:rPr>
          <w:rFonts w:ascii="Times New Roman" w:hAnsi="Times New Roman" w:cs="Times New Roman"/>
          <w:sz w:val="28"/>
          <w:szCs w:val="28"/>
        </w:rPr>
        <w:t>2015 в отношении 14 учреждений:</w:t>
      </w:r>
    </w:p>
    <w:p w:rsidR="00E8452B" w:rsidRPr="0037720C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20C">
        <w:rPr>
          <w:rFonts w:ascii="Times New Roman" w:hAnsi="Times New Roman" w:cs="Times New Roman"/>
          <w:sz w:val="28"/>
          <w:szCs w:val="28"/>
        </w:rPr>
        <w:t>-</w:t>
      </w:r>
      <w:r w:rsidRPr="0037720C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Центр развития ребенка - детский сад № 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(МБДОУ ЦРР – детский сад № 9),</w:t>
      </w:r>
    </w:p>
    <w:p w:rsidR="00E8452B" w:rsidRPr="0037720C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20C">
        <w:rPr>
          <w:rFonts w:ascii="Times New Roman" w:hAnsi="Times New Roman" w:cs="Times New Roman"/>
          <w:sz w:val="28"/>
          <w:szCs w:val="28"/>
          <w:lang w:eastAsia="ru-RU"/>
        </w:rPr>
        <w:t>- Муниципальное бюджетное дошкольное образовательное учреждение - детский сад № 17 общеразвивающего вида с приоритетным осуществлением физического развития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(МБДОУ – детский сад № 17),</w:t>
      </w:r>
    </w:p>
    <w:p w:rsidR="00E8452B" w:rsidRPr="0037720C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20C">
        <w:rPr>
          <w:rFonts w:ascii="Times New Roman" w:hAnsi="Times New Roman" w:cs="Times New Roman"/>
          <w:sz w:val="28"/>
          <w:szCs w:val="28"/>
          <w:lang w:eastAsia="ru-RU"/>
        </w:rPr>
        <w:t>- Муниципальное бюджетное дошкольное образовательное учреждение – детский сад № 22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(МБДОУ – детский сад № 22) </w:t>
      </w:r>
    </w:p>
    <w:p w:rsidR="00E8452B" w:rsidRPr="0037720C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20C">
        <w:rPr>
          <w:rFonts w:ascii="Times New Roman" w:hAnsi="Times New Roman" w:cs="Times New Roman"/>
          <w:sz w:val="28"/>
          <w:szCs w:val="28"/>
        </w:rPr>
        <w:t xml:space="preserve">- </w:t>
      </w:r>
      <w:r w:rsidRPr="0037720C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– детский сад № 25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(МБДОУ – детский сад № 25)</w:t>
      </w:r>
    </w:p>
    <w:p w:rsidR="00E8452B" w:rsidRPr="0037720C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20C">
        <w:rPr>
          <w:rFonts w:ascii="Times New Roman" w:hAnsi="Times New Roman" w:cs="Times New Roman"/>
          <w:sz w:val="28"/>
          <w:szCs w:val="28"/>
          <w:lang w:eastAsia="ru-RU"/>
        </w:rPr>
        <w:t>- Муниципальное бюджетное дошкольное образовательное учреждение детский сад № 32 общеразвивающего вида с приоритетным осуществлением познавательно-речевого развития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(МБДОУ ЦРР – детский сад № 9)</w:t>
      </w:r>
    </w:p>
    <w:p w:rsidR="00E8452B" w:rsidRPr="0037720C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20C">
        <w:rPr>
          <w:rFonts w:ascii="Times New Roman" w:hAnsi="Times New Roman" w:cs="Times New Roman"/>
          <w:sz w:val="28"/>
          <w:szCs w:val="28"/>
        </w:rPr>
        <w:t xml:space="preserve">- </w:t>
      </w:r>
      <w:r w:rsidRPr="0037720C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средняя общеобразовательная школа № 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(МБОУ СОШ № 4)</w:t>
      </w:r>
    </w:p>
    <w:p w:rsidR="00E8452B" w:rsidRPr="0037720C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20C">
        <w:rPr>
          <w:rFonts w:ascii="Times New Roman" w:hAnsi="Times New Roman" w:cs="Times New Roman"/>
          <w:sz w:val="28"/>
          <w:szCs w:val="28"/>
        </w:rPr>
        <w:t xml:space="preserve">- </w:t>
      </w:r>
      <w:r w:rsidRPr="0037720C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средня</w:t>
      </w:r>
      <w:r>
        <w:rPr>
          <w:rFonts w:ascii="Times New Roman" w:hAnsi="Times New Roman" w:cs="Times New Roman"/>
          <w:sz w:val="28"/>
          <w:szCs w:val="28"/>
          <w:lang w:eastAsia="ru-RU"/>
        </w:rPr>
        <w:t>я общеобразовательная школа № 8 (МБОУ СОШ № 8)</w:t>
      </w:r>
    </w:p>
    <w:p w:rsidR="00E8452B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20C">
        <w:rPr>
          <w:rFonts w:ascii="Times New Roman" w:hAnsi="Times New Roman" w:cs="Times New Roman"/>
          <w:sz w:val="28"/>
          <w:szCs w:val="28"/>
        </w:rPr>
        <w:t xml:space="preserve">- </w:t>
      </w:r>
      <w:r w:rsidRPr="0037720C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средняя общеобразовательная школа № 10 имени воина-интернационалиста Александра Харламова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(МБОУ СОШ № 10)</w:t>
      </w:r>
    </w:p>
    <w:p w:rsidR="00E8452B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Муниципальное бюджетное образовательное учреждение дополнительного образования детей «Детско-юношеский центр» (МБОУ ДОД ДЮЦ)</w:t>
      </w:r>
    </w:p>
    <w:p w:rsidR="00E8452B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Муниципальное бюджетное учреждение культуры «Верхнетагильская городская библиотека имени Ф.Ф. Павленкова»</w:t>
      </w:r>
    </w:p>
    <w:p w:rsidR="00E8452B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Муниципальное бюджетное учреждение культуры «Городской Дворец культуры» (МБУК ГДК)</w:t>
      </w:r>
    </w:p>
    <w:p w:rsidR="00E8452B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Муниципальное бюджетное учреждение культуры «Половинновский сельский культурно-спортивный комплекс» (МБУК Половинновский СКСК)</w:t>
      </w:r>
    </w:p>
    <w:p w:rsidR="00E8452B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Муниципальное бюджетное учреждение спорта «Спортивно-оздоровительный комплекс» (МБУС СОК)</w:t>
      </w:r>
    </w:p>
    <w:p w:rsidR="00E8452B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Муниципальное бюджетное учреждение культуры «Верхнетагильский городской историко-краеведческий музей».</w:t>
      </w:r>
    </w:p>
    <w:p w:rsidR="00E8452B" w:rsidRDefault="00E8452B" w:rsidP="00F7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452B" w:rsidRDefault="00E8452B" w:rsidP="00462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54E0">
        <w:rPr>
          <w:rFonts w:ascii="Times New Roman" w:hAnsi="Times New Roman" w:cs="Times New Roman"/>
          <w:sz w:val="28"/>
          <w:szCs w:val="28"/>
        </w:rPr>
        <w:t xml:space="preserve">Независимая оценка качества работы </w:t>
      </w:r>
      <w:r>
        <w:rPr>
          <w:rFonts w:ascii="Times New Roman" w:hAnsi="Times New Roman" w:cs="Times New Roman"/>
          <w:sz w:val="28"/>
          <w:szCs w:val="28"/>
        </w:rPr>
        <w:t>проводилась по пяти показателям:</w:t>
      </w:r>
    </w:p>
    <w:p w:rsidR="00E8452B" w:rsidRDefault="00E8452B" w:rsidP="000F7374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Открытость и доступность информации об учреждении</w:t>
      </w:r>
    </w:p>
    <w:p w:rsidR="00E8452B" w:rsidRDefault="00E8452B" w:rsidP="000F7374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Время ожидания в очереди для получения услуги</w:t>
      </w:r>
    </w:p>
    <w:p w:rsidR="00E8452B" w:rsidRDefault="00E8452B" w:rsidP="000F7374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Комфортность условий, в которых осуществляется деятельность</w:t>
      </w:r>
    </w:p>
    <w:p w:rsidR="00E8452B" w:rsidRDefault="00E8452B" w:rsidP="000F7374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Доброжелательность, вежливость, компетентность работников</w:t>
      </w:r>
    </w:p>
    <w:p w:rsidR="00E8452B" w:rsidRDefault="00E8452B" w:rsidP="000F7374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Удовлетворенность качеством оказания услуг</w:t>
      </w:r>
    </w:p>
    <w:p w:rsidR="00E8452B" w:rsidRDefault="00E8452B" w:rsidP="00CA787A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независимой оценке качества работы муниципальных учреждений приняли участие </w:t>
      </w:r>
      <w:r w:rsidRPr="00165D4C">
        <w:rPr>
          <w:rFonts w:ascii="Times New Roman" w:hAnsi="Times New Roman" w:cs="Times New Roman"/>
          <w:sz w:val="28"/>
          <w:szCs w:val="28"/>
          <w:lang w:eastAsia="ru-RU"/>
        </w:rPr>
        <w:t>391</w:t>
      </w:r>
      <w:r>
        <w:rPr>
          <w:rFonts w:ascii="Times New Roman" w:hAnsi="Times New Roman" w:cs="Times New Roman"/>
          <w:sz w:val="28"/>
          <w:szCs w:val="28"/>
          <w:lang w:eastAsia="ru-RU"/>
        </w:rPr>
        <w:t>респондент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E8452B" w:rsidRDefault="00E8452B" w:rsidP="00CA787A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452B" w:rsidRDefault="00E8452B" w:rsidP="003C1662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каждому показателю устанавливался рейтинг учреждений в баллах. Сумма баллов определялась по каждому из пяти показателей. Итоговые баллы по показателям суммировались, что позволило определить рейтинг учреждений. При подведении рейтинга высчитывался процент набранных баллов от максимального суммарного балла и среднее значение.</w:t>
      </w:r>
    </w:p>
    <w:p w:rsidR="00E8452B" w:rsidRDefault="00E8452B" w:rsidP="003C1662">
      <w:pPr>
        <w:pStyle w:val="ListParagraph"/>
        <w:spacing w:after="0" w:line="240" w:lineRule="auto"/>
        <w:ind w:left="0" w:firstLine="567"/>
        <w:jc w:val="right"/>
        <w:rPr>
          <w:rFonts w:ascii="Times New Roman" w:hAnsi="Times New Roman" w:cs="Times New Roman"/>
          <w:i/>
          <w:iCs/>
          <w:lang w:eastAsia="ru-RU"/>
        </w:rPr>
      </w:pPr>
    </w:p>
    <w:p w:rsidR="00E8452B" w:rsidRDefault="00E8452B" w:rsidP="003C1662">
      <w:pPr>
        <w:pStyle w:val="ListParagraph"/>
        <w:spacing w:after="0" w:line="240" w:lineRule="auto"/>
        <w:ind w:left="0" w:firstLine="567"/>
        <w:jc w:val="right"/>
        <w:rPr>
          <w:rFonts w:ascii="Times New Roman" w:hAnsi="Times New Roman" w:cs="Times New Roman"/>
          <w:i/>
          <w:iCs/>
          <w:lang w:eastAsia="ru-RU"/>
        </w:rPr>
      </w:pPr>
    </w:p>
    <w:p w:rsidR="00E8452B" w:rsidRPr="00676B52" w:rsidRDefault="00E8452B" w:rsidP="00676B5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B52">
        <w:rPr>
          <w:rFonts w:ascii="Times New Roman" w:hAnsi="Times New Roman" w:cs="Times New Roman"/>
          <w:b/>
          <w:bCs/>
          <w:sz w:val="28"/>
          <w:szCs w:val="28"/>
        </w:rPr>
        <w:t>Результаты независимой оценки качества работы</w:t>
      </w:r>
    </w:p>
    <w:p w:rsidR="00E8452B" w:rsidRDefault="00E8452B" w:rsidP="00676B5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B52">
        <w:rPr>
          <w:rFonts w:ascii="Times New Roman" w:hAnsi="Times New Roman" w:cs="Times New Roman"/>
          <w:b/>
          <w:bCs/>
          <w:sz w:val="28"/>
          <w:szCs w:val="28"/>
        </w:rPr>
        <w:t>муниципальных дошкольных образовательных учреждений</w:t>
      </w:r>
    </w:p>
    <w:p w:rsidR="00E8452B" w:rsidRDefault="00E8452B" w:rsidP="00676B5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итогам 2015 года</w:t>
      </w:r>
    </w:p>
    <w:p w:rsidR="00E8452B" w:rsidRPr="00676B52" w:rsidRDefault="00E8452B" w:rsidP="00676B52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7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093"/>
        <w:gridCol w:w="709"/>
        <w:gridCol w:w="1134"/>
        <w:gridCol w:w="992"/>
        <w:gridCol w:w="992"/>
        <w:gridCol w:w="1276"/>
        <w:gridCol w:w="992"/>
        <w:gridCol w:w="709"/>
        <w:gridCol w:w="850"/>
      </w:tblGrid>
      <w:tr w:rsidR="00E8452B" w:rsidRPr="00C4334E">
        <w:trPr>
          <w:cantSplit/>
          <w:trHeight w:val="2713"/>
        </w:trPr>
        <w:tc>
          <w:tcPr>
            <w:tcW w:w="2093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Наименование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МДОУ</w:t>
            </w:r>
          </w:p>
        </w:tc>
        <w:tc>
          <w:tcPr>
            <w:tcW w:w="709" w:type="dxa"/>
            <w:textDirection w:val="btLr"/>
            <w:vAlign w:val="cente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% от максимального суммарного балла</w:t>
            </w:r>
          </w:p>
        </w:tc>
        <w:tc>
          <w:tcPr>
            <w:tcW w:w="1134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 показатель –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Открытость и доступность информации об учреждении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баллах/процентах)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 показатель –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Время ожидания в очереди для получения услуги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баллах/процентах)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3 показатель – Комфортность условий, в которых осуществляется деятельность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баллах/процентах)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4 показатель – Доброжелательность, вежливость, компетентность работников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(в баллах/процентах)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 показатель – Удовлетворенность качеством оказания услуг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баллах/процентах)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Количество респондентов</w:t>
            </w:r>
          </w:p>
        </w:tc>
        <w:tc>
          <w:tcPr>
            <w:tcW w:w="850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Максимальный балл</w:t>
            </w:r>
          </w:p>
        </w:tc>
      </w:tr>
      <w:tr w:rsidR="00E8452B" w:rsidRPr="00C4334E">
        <w:trPr>
          <w:cantSplit/>
          <w:trHeight w:val="770"/>
        </w:trPr>
        <w:tc>
          <w:tcPr>
            <w:tcW w:w="2093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33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МБДОУ ЦРР – детский сад № 9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96,0</w:t>
            </w:r>
          </w:p>
        </w:tc>
        <w:tc>
          <w:tcPr>
            <w:tcW w:w="1134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346 б./ 96,1%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178 б./ 98,8%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1685 б./ 93,0%</w:t>
            </w:r>
          </w:p>
        </w:tc>
        <w:tc>
          <w:tcPr>
            <w:tcW w:w="1276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700 б./ 97,2%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1666 б./ 97,4%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4770</w:t>
            </w:r>
          </w:p>
        </w:tc>
      </w:tr>
      <w:tr w:rsidR="00E8452B" w:rsidRPr="00C4334E">
        <w:trPr>
          <w:cantSplit/>
          <w:trHeight w:val="697"/>
        </w:trPr>
        <w:tc>
          <w:tcPr>
            <w:tcW w:w="2093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334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МБДОУ –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334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детский сад № 17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91,0</w:t>
            </w:r>
          </w:p>
        </w:tc>
        <w:tc>
          <w:tcPr>
            <w:tcW w:w="1134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172 б./ 95,5%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86 б./ 95,5%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776 б./ 86,2%</w:t>
            </w:r>
          </w:p>
        </w:tc>
        <w:tc>
          <w:tcPr>
            <w:tcW w:w="1276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341 б./ 94,7%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796 б./ 93,1%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0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2385</w:t>
            </w:r>
          </w:p>
        </w:tc>
      </w:tr>
      <w:tr w:rsidR="00E8452B" w:rsidRPr="00C4334E">
        <w:trPr>
          <w:cantSplit/>
          <w:trHeight w:val="689"/>
        </w:trPr>
        <w:tc>
          <w:tcPr>
            <w:tcW w:w="2093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33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МБДОУ –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33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детский сад № 22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91,5</w:t>
            </w:r>
          </w:p>
        </w:tc>
        <w:tc>
          <w:tcPr>
            <w:tcW w:w="1134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370 б./ 96,3%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182 б./ 94,7%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1738 б./ 90,5%</w:t>
            </w:r>
          </w:p>
        </w:tc>
        <w:tc>
          <w:tcPr>
            <w:tcW w:w="1276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667 б./ 86,8%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1702 б./ 93,3%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0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5088</w:t>
            </w:r>
          </w:p>
        </w:tc>
      </w:tr>
      <w:tr w:rsidR="00E8452B" w:rsidRPr="00C4334E">
        <w:trPr>
          <w:cantSplit/>
          <w:trHeight w:val="717"/>
        </w:trPr>
        <w:tc>
          <w:tcPr>
            <w:tcW w:w="2093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33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МБДОУ –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33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детский сад № 25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91,0</w:t>
            </w:r>
          </w:p>
        </w:tc>
        <w:tc>
          <w:tcPr>
            <w:tcW w:w="1134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337 б./ 93,6%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168 б./ 93,3%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1518 б./ 84,3%</w:t>
            </w:r>
          </w:p>
        </w:tc>
        <w:tc>
          <w:tcPr>
            <w:tcW w:w="1276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 xml:space="preserve">667 б./ 92,6%% 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1566 б./ 91,5%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4770</w:t>
            </w:r>
          </w:p>
        </w:tc>
      </w:tr>
      <w:tr w:rsidR="00E8452B" w:rsidRPr="00C4334E">
        <w:trPr>
          <w:cantSplit/>
          <w:trHeight w:val="699"/>
        </w:trPr>
        <w:tc>
          <w:tcPr>
            <w:tcW w:w="2093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33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МБДОУ –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33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детский сад № 32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97,2</w:t>
            </w:r>
          </w:p>
        </w:tc>
        <w:tc>
          <w:tcPr>
            <w:tcW w:w="1134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353 б./ 98,0%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180 б./ 100,0%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1711 б./ 95,0%</w:t>
            </w:r>
          </w:p>
        </w:tc>
        <w:tc>
          <w:tcPr>
            <w:tcW w:w="1276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710 б./ 98,6%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lang w:eastAsia="ru-RU"/>
              </w:rPr>
              <w:t>1685 б./ 98,5%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4770</w:t>
            </w:r>
          </w:p>
        </w:tc>
      </w:tr>
    </w:tbl>
    <w:p w:rsidR="00E8452B" w:rsidRDefault="00E8452B" w:rsidP="00676B5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Среднее значение по показателям независимой оценки качества работы ДОУ</w:t>
      </w:r>
    </w:p>
    <w:p w:rsidR="00E8452B" w:rsidRDefault="00E8452B" w:rsidP="00D878FF">
      <w:pPr>
        <w:pStyle w:val="ListParagraph"/>
        <w:spacing w:after="0" w:line="240" w:lineRule="auto"/>
        <w:ind w:left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676B5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B2E03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Диаграмма 2" o:spid="_x0000_i1025" type="#_x0000_t75" style="width:480pt;height:252.75pt;visibility:visible">
            <v:imagedata r:id="rId5" o:title=""/>
          </v:shape>
        </w:pict>
      </w: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Рейтинг дошкольных образовательных учреждений </w:t>
      </w:r>
    </w:p>
    <w:p w:rsidR="00E8452B" w:rsidRDefault="00E8452B" w:rsidP="00E76E68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по результатам независимой оценки качества работы за 2015 год</w:t>
      </w:r>
    </w:p>
    <w:p w:rsidR="00E8452B" w:rsidRDefault="00E8452B" w:rsidP="0041558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00B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object w:dxaOrig="9687" w:dyaOrig="4781">
          <v:shape id="Диаграмма 5" o:spid="_x0000_i1026" type="#_x0000_t75" style="width:484.5pt;height:239.25pt;visibility:visible" o:ole="">
            <v:imagedata r:id="rId6" o:title=""/>
            <o:lock v:ext="edit" aspectratio="f"/>
          </v:shape>
          <o:OLEObject Type="Embed" ProgID="Excel.Chart.8" ShapeID="Диаграмма 5" DrawAspect="Content" ObjectID="_1514116411" r:id="rId7"/>
        </w:object>
      </w:r>
    </w:p>
    <w:p w:rsidR="00E8452B" w:rsidRDefault="00E8452B" w:rsidP="00D878FF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6C58F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6C58F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6C58F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6C58F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6C58F0">
      <w:pPr>
        <w:pStyle w:val="ListParagraph"/>
        <w:spacing w:after="0" w:line="24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58391F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58391F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Pr="0058391F" w:rsidRDefault="00E8452B" w:rsidP="0058391F">
      <w:pPr>
        <w:spacing w:after="0" w:line="240" w:lineRule="auto"/>
        <w:rPr>
          <w:rFonts w:ascii="Times New Roman" w:hAnsi="Times New Roman" w:cs="Times New Roman"/>
          <w:i/>
          <w:iCs/>
          <w:lang w:eastAsia="ru-RU"/>
        </w:rPr>
      </w:pPr>
    </w:p>
    <w:p w:rsidR="00E8452B" w:rsidRPr="00676B52" w:rsidRDefault="00E8452B" w:rsidP="0041558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B52">
        <w:rPr>
          <w:rFonts w:ascii="Times New Roman" w:hAnsi="Times New Roman" w:cs="Times New Roman"/>
          <w:b/>
          <w:bCs/>
          <w:sz w:val="28"/>
          <w:szCs w:val="28"/>
        </w:rPr>
        <w:t>Результаты независимой оценки качества работы</w:t>
      </w:r>
    </w:p>
    <w:p w:rsidR="00E8452B" w:rsidRDefault="00E8452B" w:rsidP="0041558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B52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муниципальных </w:t>
      </w:r>
      <w:r>
        <w:rPr>
          <w:rFonts w:ascii="Times New Roman" w:hAnsi="Times New Roman" w:cs="Times New Roman"/>
          <w:b/>
          <w:bCs/>
          <w:sz w:val="28"/>
          <w:szCs w:val="28"/>
        </w:rPr>
        <w:t>обще</w:t>
      </w:r>
      <w:r w:rsidRPr="00676B52">
        <w:rPr>
          <w:rFonts w:ascii="Times New Roman" w:hAnsi="Times New Roman" w:cs="Times New Roman"/>
          <w:b/>
          <w:bCs/>
          <w:sz w:val="28"/>
          <w:szCs w:val="28"/>
        </w:rPr>
        <w:t>образовательных учреждений</w:t>
      </w:r>
    </w:p>
    <w:p w:rsidR="00E8452B" w:rsidRDefault="00E8452B" w:rsidP="0041558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итогам 2015 года</w:t>
      </w: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9"/>
        <w:gridCol w:w="992"/>
        <w:gridCol w:w="992"/>
        <w:gridCol w:w="993"/>
        <w:gridCol w:w="992"/>
        <w:gridCol w:w="992"/>
        <w:gridCol w:w="992"/>
        <w:gridCol w:w="709"/>
        <w:gridCol w:w="850"/>
      </w:tblGrid>
      <w:tr w:rsidR="00E8452B" w:rsidRPr="00C4334E">
        <w:trPr>
          <w:cantSplit/>
          <w:trHeight w:val="2713"/>
        </w:trPr>
        <w:tc>
          <w:tcPr>
            <w:tcW w:w="226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Наименование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МДОУ</w:t>
            </w:r>
          </w:p>
        </w:tc>
        <w:tc>
          <w:tcPr>
            <w:tcW w:w="992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% от максимального суммарного балла</w:t>
            </w:r>
          </w:p>
        </w:tc>
        <w:tc>
          <w:tcPr>
            <w:tcW w:w="992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 показатель –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Открытость и доступность информации об учреждении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 показатель –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Время ожидания в очереди для получения услуги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3 показатель – Комфортность условий, в которых осуществляется деятельность 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показатель – Доброжелательность, вежливость, компетентность работников (в баллах/%)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 показатель – Удовлетворенность качеством оказания услуг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Количество респондентов</w:t>
            </w:r>
          </w:p>
        </w:tc>
        <w:tc>
          <w:tcPr>
            <w:tcW w:w="850" w:type="dxa"/>
            <w:textDirection w:val="btLr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Максимальный балл</w:t>
            </w:r>
          </w:p>
        </w:tc>
      </w:tr>
      <w:tr w:rsidR="00E8452B" w:rsidRPr="00C4334E">
        <w:trPr>
          <w:cantSplit/>
          <w:trHeight w:val="770"/>
        </w:trPr>
        <w:tc>
          <w:tcPr>
            <w:tcW w:w="226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C4334E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МБОУ СОШ № 4 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94,6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442 б./ 98,2%</w:t>
            </w:r>
          </w:p>
        </w:tc>
        <w:tc>
          <w:tcPr>
            <w:tcW w:w="993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169 б./ 93,8%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1161 б./ 64,5%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887 б./ 98,5%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1866 б./ 94,2%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5310</w:t>
            </w:r>
          </w:p>
        </w:tc>
      </w:tr>
      <w:tr w:rsidR="00E8452B" w:rsidRPr="00C4334E">
        <w:trPr>
          <w:cantSplit/>
          <w:trHeight w:val="697"/>
        </w:trPr>
        <w:tc>
          <w:tcPr>
            <w:tcW w:w="226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C4334E">
              <w:rPr>
                <w:rFonts w:ascii="Times New Roman" w:hAnsi="Times New Roman" w:cs="Times New Roman"/>
                <w:b/>
                <w:bCs/>
                <w:lang w:eastAsia="ru-RU"/>
              </w:rPr>
              <w:t>МБОУ СОШ № 8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94,2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437 б./ 97,1%</w:t>
            </w:r>
          </w:p>
        </w:tc>
        <w:tc>
          <w:tcPr>
            <w:tcW w:w="993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173 б./ 96,1%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1636 б./ 90,8%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884 б./ 98,2%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1873 б./ 94,5%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5310</w:t>
            </w:r>
          </w:p>
        </w:tc>
      </w:tr>
      <w:tr w:rsidR="00E8452B" w:rsidRPr="00C4334E">
        <w:trPr>
          <w:cantSplit/>
          <w:trHeight w:val="689"/>
        </w:trPr>
        <w:tc>
          <w:tcPr>
            <w:tcW w:w="226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C4334E">
              <w:rPr>
                <w:rFonts w:ascii="Times New Roman" w:hAnsi="Times New Roman" w:cs="Times New Roman"/>
                <w:b/>
                <w:bCs/>
                <w:lang w:eastAsia="ru-RU"/>
              </w:rPr>
              <w:t>МБОУ СОШ № 10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85,2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197 б. / 87,5%</w:t>
            </w:r>
          </w:p>
        </w:tc>
        <w:tc>
          <w:tcPr>
            <w:tcW w:w="993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85 б./ 94,4%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767 б./ 85,2%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412 б./ 91,5%</w:t>
            </w:r>
          </w:p>
        </w:tc>
        <w:tc>
          <w:tcPr>
            <w:tcW w:w="992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334E">
              <w:rPr>
                <w:rFonts w:ascii="Times New Roman" w:hAnsi="Times New Roman" w:cs="Times New Roman"/>
                <w:lang w:eastAsia="ru-RU"/>
              </w:rPr>
              <w:t>801 б./ 80,9%</w:t>
            </w:r>
          </w:p>
        </w:tc>
        <w:tc>
          <w:tcPr>
            <w:tcW w:w="709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0" w:type="dxa"/>
          </w:tcPr>
          <w:p w:rsidR="00E8452B" w:rsidRPr="00C4334E" w:rsidRDefault="00E8452B" w:rsidP="00C433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2655</w:t>
            </w:r>
          </w:p>
        </w:tc>
      </w:tr>
    </w:tbl>
    <w:p w:rsidR="00E8452B" w:rsidRDefault="00E8452B" w:rsidP="00415581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50687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Среднее значение по показателям независимой оценки качества работы общеобразовательных учреждений</w:t>
      </w:r>
    </w:p>
    <w:p w:rsidR="00E8452B" w:rsidRDefault="00E8452B" w:rsidP="00415581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415581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000B2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9630" w:dyaOrig="5069">
          <v:shape id="Диаграмма 6" o:spid="_x0000_i1027" type="#_x0000_t75" style="width:481.5pt;height:253.5pt;visibility:visible" o:ole="">
            <v:imagedata r:id="rId8" o:title=""/>
            <o:lock v:ext="edit" aspectratio="f"/>
          </v:shape>
          <o:OLEObject Type="Embed" ProgID="Excel.Chart.8" ShapeID="Диаграмма 6" DrawAspect="Content" ObjectID="_1514116412" r:id="rId9"/>
        </w:object>
      </w:r>
    </w:p>
    <w:p w:rsidR="00E8452B" w:rsidRDefault="00E8452B" w:rsidP="00415581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415581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415581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415581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415581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415581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415581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50687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Рейтинг общеобразовательных учреждений </w:t>
      </w:r>
    </w:p>
    <w:p w:rsidR="00E8452B" w:rsidRDefault="00E8452B" w:rsidP="0050687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по результатам независимой оценки качества работы за 2015 год</w:t>
      </w:r>
    </w:p>
    <w:p w:rsidR="00E8452B" w:rsidRDefault="00E8452B" w:rsidP="00415581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415581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000B2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9255" w:dyaOrig="5069">
          <v:shape id="Диаграмма 7" o:spid="_x0000_i1028" type="#_x0000_t75" style="width:462.75pt;height:253.5pt;visibility:visible" o:ole="">
            <v:imagedata r:id="rId10" o:title=""/>
            <o:lock v:ext="edit" aspectratio="f"/>
          </v:shape>
          <o:OLEObject Type="Embed" ProgID="Excel.Chart.8" ShapeID="Диаграмма 7" DrawAspect="Content" ObjectID="_1514116413" r:id="rId11"/>
        </w:object>
      </w:r>
    </w:p>
    <w:p w:rsidR="00E8452B" w:rsidRDefault="00E8452B" w:rsidP="00676B5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791CEC">
      <w:pPr>
        <w:pStyle w:val="ListParagraph"/>
        <w:spacing w:after="0" w:line="240" w:lineRule="auto"/>
        <w:ind w:left="0"/>
        <w:rPr>
          <w:rFonts w:ascii="Times New Roman" w:hAnsi="Times New Roman" w:cs="Times New Roman"/>
          <w:noProof/>
          <w:sz w:val="28"/>
          <w:szCs w:val="28"/>
          <w:lang w:eastAsia="ru-RU"/>
        </w:rPr>
        <w:sectPr w:rsidR="00E8452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452B" w:rsidRPr="00676B52" w:rsidRDefault="00E8452B" w:rsidP="00791CE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B52">
        <w:rPr>
          <w:rFonts w:ascii="Times New Roman" w:hAnsi="Times New Roman" w:cs="Times New Roman"/>
          <w:b/>
          <w:bCs/>
          <w:sz w:val="28"/>
          <w:szCs w:val="28"/>
        </w:rPr>
        <w:t>Результаты независимой оценки качества работы</w:t>
      </w:r>
    </w:p>
    <w:p w:rsidR="00E8452B" w:rsidRDefault="00E8452B" w:rsidP="00791CE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B52">
        <w:rPr>
          <w:rFonts w:ascii="Times New Roman" w:hAnsi="Times New Roman" w:cs="Times New Roman"/>
          <w:b/>
          <w:bCs/>
          <w:sz w:val="28"/>
          <w:szCs w:val="28"/>
        </w:rPr>
        <w:t>муниципальных учреждений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культуры</w:t>
      </w:r>
    </w:p>
    <w:p w:rsidR="00E8452B" w:rsidRDefault="00E8452B" w:rsidP="00791CE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итогам 2015 года</w:t>
      </w:r>
    </w:p>
    <w:p w:rsidR="00E8452B" w:rsidRDefault="00E8452B" w:rsidP="00521DE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8452B" w:rsidRDefault="00E8452B" w:rsidP="00521DE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E8452B" w:rsidRPr="00BB5D00" w:rsidRDefault="00E8452B" w:rsidP="00791CEC">
      <w:pPr>
        <w:pStyle w:val="NoSpacing"/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BB5D00">
        <w:rPr>
          <w:rFonts w:ascii="Times New Roman" w:hAnsi="Times New Roman" w:cs="Times New Roman"/>
          <w:sz w:val="28"/>
          <w:szCs w:val="28"/>
        </w:rPr>
        <w:t>Критерии объединены в 5 групп показателей:</w:t>
      </w:r>
    </w:p>
    <w:p w:rsidR="00E8452B" w:rsidRPr="00BB5D00" w:rsidRDefault="00E8452B" w:rsidP="00791CEC">
      <w:pPr>
        <w:pStyle w:val="NoSpacing"/>
        <w:numPr>
          <w:ilvl w:val="0"/>
          <w:numId w:val="8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BB5D00">
        <w:rPr>
          <w:rFonts w:ascii="Times New Roman" w:hAnsi="Times New Roman" w:cs="Times New Roman"/>
          <w:sz w:val="28"/>
          <w:szCs w:val="28"/>
        </w:rPr>
        <w:t>Открытость и доступность информации</w:t>
      </w:r>
    </w:p>
    <w:p w:rsidR="00E8452B" w:rsidRPr="00BB5D00" w:rsidRDefault="00E8452B" w:rsidP="00791CEC">
      <w:pPr>
        <w:pStyle w:val="NoSpacing"/>
        <w:numPr>
          <w:ilvl w:val="0"/>
          <w:numId w:val="8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BB5D00">
        <w:rPr>
          <w:rFonts w:ascii="Times New Roman" w:hAnsi="Times New Roman" w:cs="Times New Roman"/>
          <w:sz w:val="28"/>
          <w:szCs w:val="28"/>
        </w:rPr>
        <w:t>Комфортность условий предоставления услуг, ресурсное обеспечение</w:t>
      </w:r>
    </w:p>
    <w:p w:rsidR="00E8452B" w:rsidRPr="00BB5D00" w:rsidRDefault="00E8452B" w:rsidP="00791CEC">
      <w:pPr>
        <w:pStyle w:val="NoSpacing"/>
        <w:numPr>
          <w:ilvl w:val="0"/>
          <w:numId w:val="8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BB5D00">
        <w:rPr>
          <w:rFonts w:ascii="Times New Roman" w:hAnsi="Times New Roman" w:cs="Times New Roman"/>
          <w:sz w:val="28"/>
          <w:szCs w:val="28"/>
        </w:rPr>
        <w:t>Доступность получения услуг, время ожидания в очереди при получении услуги</w:t>
      </w:r>
    </w:p>
    <w:p w:rsidR="00E8452B" w:rsidRPr="00BB5D00" w:rsidRDefault="00E8452B" w:rsidP="00791CEC">
      <w:pPr>
        <w:pStyle w:val="NoSpacing"/>
        <w:numPr>
          <w:ilvl w:val="0"/>
          <w:numId w:val="8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BB5D00">
        <w:rPr>
          <w:rFonts w:ascii="Times New Roman" w:hAnsi="Times New Roman" w:cs="Times New Roman"/>
          <w:sz w:val="28"/>
          <w:szCs w:val="28"/>
        </w:rPr>
        <w:t>Доброжелательность, вежливость, компетентность сотрудников</w:t>
      </w:r>
    </w:p>
    <w:p w:rsidR="00E8452B" w:rsidRPr="00BB5D00" w:rsidRDefault="00E8452B" w:rsidP="00791CEC">
      <w:pPr>
        <w:pStyle w:val="NoSpacing"/>
        <w:numPr>
          <w:ilvl w:val="0"/>
          <w:numId w:val="8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BB5D00">
        <w:rPr>
          <w:rFonts w:ascii="Times New Roman" w:hAnsi="Times New Roman" w:cs="Times New Roman"/>
          <w:sz w:val="28"/>
          <w:szCs w:val="28"/>
        </w:rPr>
        <w:t>Оценка качества оказания услуг</w:t>
      </w:r>
    </w:p>
    <w:p w:rsidR="00E8452B" w:rsidRPr="00BB5D00" w:rsidRDefault="00E8452B" w:rsidP="00791CEC">
      <w:pPr>
        <w:pStyle w:val="NoSpacing"/>
        <w:tabs>
          <w:tab w:val="left" w:pos="28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52B" w:rsidRPr="00BB5D00" w:rsidRDefault="00E8452B" w:rsidP="00791CEC">
      <w:pPr>
        <w:pStyle w:val="NoSpacing"/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BB5D00">
        <w:rPr>
          <w:rFonts w:ascii="Times New Roman" w:hAnsi="Times New Roman" w:cs="Times New Roman"/>
          <w:sz w:val="28"/>
          <w:szCs w:val="28"/>
        </w:rPr>
        <w:t>Респонденты в ходе анкетирования оценивали каждый показатель по шкале от 1 до 4, где:</w:t>
      </w:r>
    </w:p>
    <w:p w:rsidR="00E8452B" w:rsidRPr="00BB5D00" w:rsidRDefault="00E8452B" w:rsidP="00791CEC">
      <w:pPr>
        <w:pStyle w:val="NormalWeb"/>
        <w:tabs>
          <w:tab w:val="left" w:pos="284"/>
        </w:tabs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BB5D00">
        <w:rPr>
          <w:rFonts w:ascii="Times New Roman" w:hAnsi="Times New Roman" w:cs="Times New Roman"/>
          <w:sz w:val="28"/>
          <w:szCs w:val="28"/>
        </w:rPr>
        <w:tab/>
        <w:t xml:space="preserve">«1» - Полностью не согласен, </w:t>
      </w:r>
    </w:p>
    <w:p w:rsidR="00E8452B" w:rsidRPr="00BB5D00" w:rsidRDefault="00E8452B" w:rsidP="00791CEC">
      <w:pPr>
        <w:pStyle w:val="NormalWeb"/>
        <w:tabs>
          <w:tab w:val="left" w:pos="284"/>
        </w:tabs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BB5D00">
        <w:rPr>
          <w:rFonts w:ascii="Times New Roman" w:hAnsi="Times New Roman" w:cs="Times New Roman"/>
          <w:sz w:val="28"/>
          <w:szCs w:val="28"/>
        </w:rPr>
        <w:tab/>
        <w:t xml:space="preserve">«2» - Скорее не согласен, </w:t>
      </w:r>
    </w:p>
    <w:p w:rsidR="00E8452B" w:rsidRPr="00BB5D00" w:rsidRDefault="00E8452B" w:rsidP="00791CEC">
      <w:pPr>
        <w:pStyle w:val="NormalWeb"/>
        <w:tabs>
          <w:tab w:val="left" w:pos="284"/>
        </w:tabs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BB5D00">
        <w:rPr>
          <w:rFonts w:ascii="Times New Roman" w:hAnsi="Times New Roman" w:cs="Times New Roman"/>
          <w:sz w:val="28"/>
          <w:szCs w:val="28"/>
        </w:rPr>
        <w:tab/>
        <w:t>«3» - Скорее согласен,</w:t>
      </w:r>
    </w:p>
    <w:p w:rsidR="00E8452B" w:rsidRPr="00BB5D00" w:rsidRDefault="00E8452B" w:rsidP="00791CEC">
      <w:pPr>
        <w:pStyle w:val="NoSpacing"/>
        <w:tabs>
          <w:tab w:val="left" w:pos="28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BB5D00">
        <w:rPr>
          <w:rFonts w:ascii="Times New Roman" w:hAnsi="Times New Roman" w:cs="Times New Roman"/>
          <w:sz w:val="28"/>
          <w:szCs w:val="28"/>
        </w:rPr>
        <w:tab/>
        <w:t>«4» - Полностью согласен.</w:t>
      </w:r>
    </w:p>
    <w:p w:rsidR="00E8452B" w:rsidRDefault="00E8452B" w:rsidP="00CB5BA2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Таблица 1</w:t>
      </w:r>
    </w:p>
    <w:tbl>
      <w:tblPr>
        <w:tblW w:w="1004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9"/>
        <w:gridCol w:w="992"/>
        <w:gridCol w:w="992"/>
        <w:gridCol w:w="1255"/>
        <w:gridCol w:w="992"/>
        <w:gridCol w:w="992"/>
        <w:gridCol w:w="992"/>
        <w:gridCol w:w="709"/>
        <w:gridCol w:w="850"/>
      </w:tblGrid>
      <w:tr w:rsidR="00E8452B" w:rsidRPr="00C4334E">
        <w:trPr>
          <w:cantSplit/>
          <w:trHeight w:val="2967"/>
        </w:trPr>
        <w:tc>
          <w:tcPr>
            <w:tcW w:w="2269" w:type="dxa"/>
          </w:tcPr>
          <w:p w:rsidR="00E8452B" w:rsidRPr="00C4334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Наименование </w:t>
            </w: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учреждения культуры</w:t>
            </w:r>
          </w:p>
        </w:tc>
        <w:tc>
          <w:tcPr>
            <w:tcW w:w="992" w:type="dxa"/>
            <w:textDirection w:val="btLr"/>
          </w:tcPr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% от максимального суммарного балла</w:t>
            </w:r>
          </w:p>
        </w:tc>
        <w:tc>
          <w:tcPr>
            <w:tcW w:w="992" w:type="dxa"/>
            <w:textDirection w:val="btLr"/>
          </w:tcPr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 показатель – </w:t>
            </w: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Открытость и доступность информации об учреждении </w:t>
            </w: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textDirection w:val="btLr"/>
          </w:tcPr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 показатель – </w:t>
            </w: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Комфортность условий предоставления услуг, ресурсное обеспечение  </w:t>
            </w: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3 показатель –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Доступность получения услуг, время ожидания в очереди при получении услуги</w:t>
            </w: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4 показатель – Доброжелательность, вежливость, компетентность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сотрудников </w:t>
            </w: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(в баллах/%)</w:t>
            </w: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5 показатель –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Оценка качества оказания  услуг</w:t>
            </w: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Количество респондентов</w:t>
            </w:r>
          </w:p>
        </w:tc>
        <w:tc>
          <w:tcPr>
            <w:tcW w:w="850" w:type="dxa"/>
            <w:textDirection w:val="btLr"/>
          </w:tcPr>
          <w:p w:rsidR="00E8452B" w:rsidRPr="00C4334E" w:rsidRDefault="00E8452B" w:rsidP="00414560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Максимальный балл</w:t>
            </w:r>
          </w:p>
        </w:tc>
      </w:tr>
      <w:tr w:rsidR="00E8452B" w:rsidRPr="00C4334E">
        <w:trPr>
          <w:cantSplit/>
          <w:trHeight w:val="770"/>
        </w:trPr>
        <w:tc>
          <w:tcPr>
            <w:tcW w:w="2269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МБУК Городской Дворец культуры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81,7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286 б./ 79,4%</w:t>
            </w:r>
          </w:p>
        </w:tc>
        <w:tc>
          <w:tcPr>
            <w:tcW w:w="1255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480 б./ 80%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446 б./ 74,3%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439 б./ 91,4%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801 б./</w:t>
            </w:r>
          </w:p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83,4%</w:t>
            </w:r>
          </w:p>
        </w:tc>
        <w:tc>
          <w:tcPr>
            <w:tcW w:w="709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0EE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0EE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E8452B" w:rsidRPr="00C4334E">
        <w:trPr>
          <w:cantSplit/>
          <w:trHeight w:val="697"/>
        </w:trPr>
        <w:tc>
          <w:tcPr>
            <w:tcW w:w="2269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МБУК Половинновский сельский культурно-спортивный комплекс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93,5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307 б./ 88,2%</w:t>
            </w:r>
          </w:p>
        </w:tc>
        <w:tc>
          <w:tcPr>
            <w:tcW w:w="1255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561 б./ 96,7%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567 б./ 97,7%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450 б./ 97%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816 б./ 87,9%</w:t>
            </w:r>
          </w:p>
        </w:tc>
        <w:tc>
          <w:tcPr>
            <w:tcW w:w="709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0EE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50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0EE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2900</w:t>
            </w:r>
          </w:p>
        </w:tc>
      </w:tr>
      <w:tr w:rsidR="00E8452B" w:rsidRPr="00C4334E">
        <w:trPr>
          <w:cantSplit/>
          <w:trHeight w:val="689"/>
        </w:trPr>
        <w:tc>
          <w:tcPr>
            <w:tcW w:w="2269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МБУК Верхнетагильский городской историко-краеведческий музей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81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273 б. / 91%</w:t>
            </w:r>
          </w:p>
        </w:tc>
        <w:tc>
          <w:tcPr>
            <w:tcW w:w="1255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386 б./ 77,2%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383 б./ 76,6%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332 б./ 83%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652 б./ 81,5%</w:t>
            </w:r>
          </w:p>
        </w:tc>
        <w:tc>
          <w:tcPr>
            <w:tcW w:w="709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0EE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0EE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2500</w:t>
            </w:r>
          </w:p>
        </w:tc>
      </w:tr>
      <w:tr w:rsidR="00E8452B" w:rsidRPr="00C4334E">
        <w:trPr>
          <w:cantSplit/>
          <w:trHeight w:val="689"/>
        </w:trPr>
        <w:tc>
          <w:tcPr>
            <w:tcW w:w="2269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МБУК Верхнетагильская городская библиотека им. Ф.Ф.Павленкова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86,9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344 б. / 81,9%</w:t>
            </w:r>
          </w:p>
        </w:tc>
        <w:tc>
          <w:tcPr>
            <w:tcW w:w="1255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600 б./ 85,7%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578 б./ 82,5%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516 б./ 92,1%</w:t>
            </w:r>
          </w:p>
        </w:tc>
        <w:tc>
          <w:tcPr>
            <w:tcW w:w="992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40EEE">
              <w:rPr>
                <w:rFonts w:ascii="Times New Roman" w:hAnsi="Times New Roman" w:cs="Times New Roman"/>
                <w:lang w:eastAsia="ru-RU"/>
              </w:rPr>
              <w:t>1005 б./ 89,7%</w:t>
            </w:r>
          </w:p>
        </w:tc>
        <w:tc>
          <w:tcPr>
            <w:tcW w:w="709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0EE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0" w:type="dxa"/>
          </w:tcPr>
          <w:p w:rsidR="00E8452B" w:rsidRPr="00C40EEE" w:rsidRDefault="00E8452B" w:rsidP="004145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0EE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3500</w:t>
            </w:r>
          </w:p>
        </w:tc>
      </w:tr>
    </w:tbl>
    <w:p w:rsidR="00E8452B" w:rsidRDefault="00E8452B" w:rsidP="002D0AA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Pr="00D84BC0" w:rsidRDefault="00E8452B" w:rsidP="00CB5B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4BC0">
        <w:rPr>
          <w:rFonts w:ascii="Times New Roman" w:hAnsi="Times New Roman" w:cs="Times New Roman"/>
          <w:sz w:val="28"/>
          <w:szCs w:val="28"/>
        </w:rPr>
        <w:t>Распределение респондентов по полу и во</w:t>
      </w:r>
      <w:r>
        <w:rPr>
          <w:rFonts w:ascii="Times New Roman" w:hAnsi="Times New Roman" w:cs="Times New Roman"/>
          <w:sz w:val="28"/>
          <w:szCs w:val="28"/>
        </w:rPr>
        <w:t>зрасту представлено в таблицах 2,3</w:t>
      </w:r>
      <w:r w:rsidRPr="00D84BC0">
        <w:rPr>
          <w:rFonts w:ascii="Times New Roman" w:hAnsi="Times New Roman" w:cs="Times New Roman"/>
          <w:sz w:val="28"/>
          <w:szCs w:val="28"/>
        </w:rPr>
        <w:t>. Полученные данные свидетельствуют о схожести поло-возрастной струк</w:t>
      </w:r>
      <w:r>
        <w:rPr>
          <w:rFonts w:ascii="Times New Roman" w:hAnsi="Times New Roman" w:cs="Times New Roman"/>
          <w:sz w:val="28"/>
          <w:szCs w:val="28"/>
        </w:rPr>
        <w:t>туры реальных потребителейучреждений культуры.</w:t>
      </w:r>
    </w:p>
    <w:p w:rsidR="00E8452B" w:rsidRDefault="00E8452B" w:rsidP="00CB269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8452B" w:rsidRPr="00D84BC0" w:rsidRDefault="00E8452B" w:rsidP="00CB269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84BC0">
        <w:rPr>
          <w:rFonts w:ascii="Times New Roman" w:hAnsi="Times New Roman" w:cs="Times New Roman"/>
          <w:sz w:val="28"/>
          <w:szCs w:val="28"/>
        </w:rPr>
        <w:t>Распределение респондентов по полу</w:t>
      </w:r>
    </w:p>
    <w:p w:rsidR="00E8452B" w:rsidRPr="00D84BC0" w:rsidRDefault="00E8452B" w:rsidP="00CB269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84BC0">
        <w:rPr>
          <w:rFonts w:ascii="Times New Roman" w:hAnsi="Times New Roman" w:cs="Times New Roman"/>
          <w:sz w:val="28"/>
          <w:szCs w:val="28"/>
        </w:rPr>
        <w:t>(в % к ответившим)</w:t>
      </w:r>
    </w:p>
    <w:tbl>
      <w:tblPr>
        <w:tblW w:w="996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382"/>
        <w:gridCol w:w="1426"/>
        <w:gridCol w:w="1440"/>
        <w:gridCol w:w="1260"/>
        <w:gridCol w:w="1620"/>
        <w:gridCol w:w="2835"/>
      </w:tblGrid>
      <w:tr w:rsidR="00E8452B" w:rsidRPr="00D84BC0">
        <w:tc>
          <w:tcPr>
            <w:tcW w:w="1382" w:type="dxa"/>
          </w:tcPr>
          <w:p w:rsidR="00E8452B" w:rsidRPr="00D84BC0" w:rsidRDefault="00E8452B" w:rsidP="00C763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BC0">
              <w:rPr>
                <w:rFonts w:ascii="Times New Roman" w:hAnsi="Times New Roman" w:cs="Times New Roman"/>
                <w:sz w:val="28"/>
                <w:szCs w:val="28"/>
              </w:rPr>
              <w:t>Пол</w:t>
            </w:r>
          </w:p>
        </w:tc>
        <w:tc>
          <w:tcPr>
            <w:tcW w:w="1426" w:type="dxa"/>
          </w:tcPr>
          <w:p w:rsidR="00E8452B" w:rsidRPr="00D84BC0" w:rsidRDefault="00E8452B" w:rsidP="00C763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ГДК</w:t>
            </w:r>
          </w:p>
        </w:tc>
        <w:tc>
          <w:tcPr>
            <w:tcW w:w="1440" w:type="dxa"/>
          </w:tcPr>
          <w:p w:rsidR="00E8452B" w:rsidRPr="00D84BC0" w:rsidRDefault="00E8452B" w:rsidP="00C763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СКСК</w:t>
            </w:r>
          </w:p>
        </w:tc>
        <w:tc>
          <w:tcPr>
            <w:tcW w:w="1260" w:type="dxa"/>
          </w:tcPr>
          <w:p w:rsidR="00E8452B" w:rsidRPr="00D84BC0" w:rsidRDefault="00E8452B" w:rsidP="00C763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620" w:type="dxa"/>
          </w:tcPr>
          <w:p w:rsidR="00E8452B" w:rsidRPr="00D84BC0" w:rsidRDefault="00E8452B" w:rsidP="00C763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835" w:type="dxa"/>
          </w:tcPr>
          <w:p w:rsidR="00E8452B" w:rsidRPr="00D84BC0" w:rsidRDefault="00E8452B" w:rsidP="00C763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BC0">
              <w:rPr>
                <w:rFonts w:ascii="Times New Roman" w:hAnsi="Times New Roman" w:cs="Times New Roman"/>
                <w:sz w:val="28"/>
                <w:szCs w:val="28"/>
              </w:rPr>
              <w:t>В целом по выборке</w:t>
            </w:r>
          </w:p>
        </w:tc>
      </w:tr>
      <w:tr w:rsidR="00E8452B" w:rsidRPr="00D84BC0">
        <w:tc>
          <w:tcPr>
            <w:tcW w:w="1382" w:type="dxa"/>
          </w:tcPr>
          <w:p w:rsidR="00E8452B" w:rsidRPr="00D84BC0" w:rsidRDefault="00E8452B" w:rsidP="00C763E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4BC0">
              <w:rPr>
                <w:rFonts w:ascii="Times New Roman" w:hAnsi="Times New Roman" w:cs="Times New Roman"/>
                <w:sz w:val="28"/>
                <w:szCs w:val="28"/>
              </w:rPr>
              <w:t>Мужской</w:t>
            </w:r>
          </w:p>
        </w:tc>
        <w:tc>
          <w:tcPr>
            <w:tcW w:w="1426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20,6</w:t>
            </w:r>
          </w:p>
        </w:tc>
        <w:tc>
          <w:tcPr>
            <w:tcW w:w="126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52,0</w:t>
            </w:r>
          </w:p>
        </w:tc>
        <w:tc>
          <w:tcPr>
            <w:tcW w:w="162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42,8</w:t>
            </w:r>
          </w:p>
        </w:tc>
        <w:tc>
          <w:tcPr>
            <w:tcW w:w="2835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28,6</w:t>
            </w:r>
          </w:p>
        </w:tc>
      </w:tr>
      <w:tr w:rsidR="00E8452B" w:rsidRPr="00D84BC0">
        <w:tc>
          <w:tcPr>
            <w:tcW w:w="1382" w:type="dxa"/>
          </w:tcPr>
          <w:p w:rsidR="00E8452B" w:rsidRPr="00D84BC0" w:rsidRDefault="00E8452B" w:rsidP="00C763E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4BC0">
              <w:rPr>
                <w:rFonts w:ascii="Times New Roman" w:hAnsi="Times New Roman" w:cs="Times New Roman"/>
                <w:sz w:val="28"/>
                <w:szCs w:val="28"/>
              </w:rPr>
              <w:t>Женский</w:t>
            </w:r>
          </w:p>
        </w:tc>
        <w:tc>
          <w:tcPr>
            <w:tcW w:w="1426" w:type="dxa"/>
          </w:tcPr>
          <w:p w:rsidR="00E8452B" w:rsidRPr="00D84BC0" w:rsidRDefault="00E8452B" w:rsidP="00C46677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4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79,4</w:t>
            </w:r>
          </w:p>
        </w:tc>
        <w:tc>
          <w:tcPr>
            <w:tcW w:w="126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48,0</w:t>
            </w:r>
          </w:p>
        </w:tc>
        <w:tc>
          <w:tcPr>
            <w:tcW w:w="162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57,2</w:t>
            </w:r>
          </w:p>
        </w:tc>
        <w:tc>
          <w:tcPr>
            <w:tcW w:w="2835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71,4</w:t>
            </w:r>
          </w:p>
        </w:tc>
      </w:tr>
      <w:tr w:rsidR="00E8452B" w:rsidRPr="00D84BC0">
        <w:tc>
          <w:tcPr>
            <w:tcW w:w="1382" w:type="dxa"/>
          </w:tcPr>
          <w:p w:rsidR="00E8452B" w:rsidRPr="00D84BC0" w:rsidRDefault="00E8452B" w:rsidP="00C763E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4BC0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426" w:type="dxa"/>
          </w:tcPr>
          <w:p w:rsidR="00E8452B" w:rsidRPr="00D84BC0" w:rsidRDefault="00E8452B" w:rsidP="00C46677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40" w:type="dxa"/>
          </w:tcPr>
          <w:p w:rsidR="00E8452B" w:rsidRPr="00D84BC0" w:rsidRDefault="00E8452B" w:rsidP="00C763E2">
            <w:pPr>
              <w:spacing w:after="0"/>
              <w:jc w:val="center"/>
            </w:pPr>
            <w:r w:rsidRPr="00D84B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6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62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2835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4B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</w:tbl>
    <w:p w:rsidR="00E8452B" w:rsidRDefault="00E8452B" w:rsidP="00CB269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452B" w:rsidRPr="00D84BC0" w:rsidRDefault="00E8452B" w:rsidP="00D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BC0">
        <w:rPr>
          <w:rFonts w:ascii="Times New Roman" w:hAnsi="Times New Roman" w:cs="Times New Roman"/>
          <w:sz w:val="28"/>
          <w:szCs w:val="28"/>
        </w:rPr>
        <w:t xml:space="preserve">Около третьей части </w:t>
      </w:r>
      <w:r>
        <w:rPr>
          <w:rFonts w:ascii="Times New Roman" w:hAnsi="Times New Roman" w:cs="Times New Roman"/>
          <w:sz w:val="28"/>
          <w:szCs w:val="28"/>
        </w:rPr>
        <w:t>респондентов – мужчины (в среднем 28,6</w:t>
      </w:r>
      <w:r w:rsidRPr="00D84BC0">
        <w:rPr>
          <w:rFonts w:ascii="Times New Roman" w:hAnsi="Times New Roman" w:cs="Times New Roman"/>
          <w:sz w:val="28"/>
          <w:szCs w:val="28"/>
        </w:rPr>
        <w:t>%), остальные –</w:t>
      </w:r>
      <w:r>
        <w:rPr>
          <w:rFonts w:ascii="Times New Roman" w:hAnsi="Times New Roman" w:cs="Times New Roman"/>
          <w:sz w:val="28"/>
          <w:szCs w:val="28"/>
        </w:rPr>
        <w:t xml:space="preserve"> женщины (71,4</w:t>
      </w:r>
      <w:r w:rsidRPr="00D84BC0">
        <w:rPr>
          <w:rFonts w:ascii="Times New Roman" w:hAnsi="Times New Roman" w:cs="Times New Roman"/>
          <w:sz w:val="28"/>
          <w:szCs w:val="28"/>
        </w:rPr>
        <w:t xml:space="preserve">%). </w:t>
      </w:r>
    </w:p>
    <w:p w:rsidR="00E8452B" w:rsidRDefault="00E8452B" w:rsidP="00CB269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8452B" w:rsidRPr="00D84BC0" w:rsidRDefault="00E8452B" w:rsidP="00CB269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84BC0">
        <w:rPr>
          <w:rFonts w:ascii="Times New Roman" w:hAnsi="Times New Roman" w:cs="Times New Roman"/>
          <w:sz w:val="28"/>
          <w:szCs w:val="28"/>
        </w:rPr>
        <w:t>Распределение респондентов по возрасту</w:t>
      </w:r>
    </w:p>
    <w:p w:rsidR="00E8452B" w:rsidRPr="00D84BC0" w:rsidRDefault="00E8452B" w:rsidP="00CB269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84BC0">
        <w:rPr>
          <w:rFonts w:ascii="Times New Roman" w:hAnsi="Times New Roman" w:cs="Times New Roman"/>
          <w:sz w:val="28"/>
          <w:szCs w:val="28"/>
        </w:rPr>
        <w:t>(в % к ответившим)</w:t>
      </w:r>
    </w:p>
    <w:tbl>
      <w:tblPr>
        <w:tblW w:w="1002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728"/>
        <w:gridCol w:w="1464"/>
        <w:gridCol w:w="1440"/>
        <w:gridCol w:w="1260"/>
        <w:gridCol w:w="1440"/>
        <w:gridCol w:w="2693"/>
      </w:tblGrid>
      <w:tr w:rsidR="00E8452B" w:rsidRPr="00D84BC0">
        <w:trPr>
          <w:tblHeader/>
        </w:trPr>
        <w:tc>
          <w:tcPr>
            <w:tcW w:w="1728" w:type="dxa"/>
          </w:tcPr>
          <w:p w:rsidR="00E8452B" w:rsidRPr="00D84BC0" w:rsidRDefault="00E8452B" w:rsidP="00C763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BC0">
              <w:rPr>
                <w:rFonts w:ascii="Times New Roman" w:hAnsi="Times New Roman" w:cs="Times New Roman"/>
                <w:sz w:val="28"/>
                <w:szCs w:val="28"/>
              </w:rPr>
              <w:t xml:space="preserve">Возраст </w:t>
            </w:r>
          </w:p>
        </w:tc>
        <w:tc>
          <w:tcPr>
            <w:tcW w:w="1464" w:type="dxa"/>
          </w:tcPr>
          <w:p w:rsidR="00E8452B" w:rsidRPr="00D84BC0" w:rsidRDefault="00E8452B" w:rsidP="00C466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ГДК</w:t>
            </w:r>
          </w:p>
        </w:tc>
        <w:tc>
          <w:tcPr>
            <w:tcW w:w="1440" w:type="dxa"/>
          </w:tcPr>
          <w:p w:rsidR="00E8452B" w:rsidRPr="00D84BC0" w:rsidRDefault="00E8452B" w:rsidP="00C466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СКСК</w:t>
            </w:r>
          </w:p>
        </w:tc>
        <w:tc>
          <w:tcPr>
            <w:tcW w:w="1260" w:type="dxa"/>
          </w:tcPr>
          <w:p w:rsidR="00E8452B" w:rsidRPr="00D84BC0" w:rsidRDefault="00E8452B" w:rsidP="00C466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40" w:type="dxa"/>
          </w:tcPr>
          <w:p w:rsidR="00E8452B" w:rsidRPr="00D84BC0" w:rsidRDefault="00E8452B" w:rsidP="00C466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693" w:type="dxa"/>
          </w:tcPr>
          <w:p w:rsidR="00E8452B" w:rsidRPr="00D84BC0" w:rsidRDefault="00E8452B" w:rsidP="00C763E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BC0">
              <w:rPr>
                <w:rFonts w:ascii="Times New Roman" w:hAnsi="Times New Roman" w:cs="Times New Roman"/>
                <w:sz w:val="28"/>
                <w:szCs w:val="28"/>
              </w:rPr>
              <w:t>В целом по выборке</w:t>
            </w:r>
          </w:p>
        </w:tc>
      </w:tr>
      <w:tr w:rsidR="00E8452B" w:rsidRPr="00D84BC0">
        <w:tc>
          <w:tcPr>
            <w:tcW w:w="1728" w:type="dxa"/>
          </w:tcPr>
          <w:p w:rsidR="00E8452B" w:rsidRPr="00D84BC0" w:rsidRDefault="00E8452B" w:rsidP="00C763E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18-3</w:t>
            </w:r>
            <w:r w:rsidRPr="00D84B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64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43,3</w:t>
            </w:r>
          </w:p>
        </w:tc>
        <w:tc>
          <w:tcPr>
            <w:tcW w:w="144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34,5</w:t>
            </w:r>
          </w:p>
        </w:tc>
        <w:tc>
          <w:tcPr>
            <w:tcW w:w="126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48,0</w:t>
            </w:r>
          </w:p>
        </w:tc>
        <w:tc>
          <w:tcPr>
            <w:tcW w:w="144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8,6</w:t>
            </w:r>
          </w:p>
        </w:tc>
        <w:tc>
          <w:tcPr>
            <w:tcW w:w="2693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31,9</w:t>
            </w:r>
          </w:p>
        </w:tc>
      </w:tr>
      <w:tr w:rsidR="00E8452B" w:rsidRPr="00D84BC0">
        <w:tc>
          <w:tcPr>
            <w:tcW w:w="1728" w:type="dxa"/>
          </w:tcPr>
          <w:p w:rsidR="00E8452B" w:rsidRPr="00D84BC0" w:rsidRDefault="00E8452B" w:rsidP="00C763E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36-54</w:t>
            </w:r>
          </w:p>
        </w:tc>
        <w:tc>
          <w:tcPr>
            <w:tcW w:w="1464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144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17,2</w:t>
            </w:r>
          </w:p>
        </w:tc>
        <w:tc>
          <w:tcPr>
            <w:tcW w:w="126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32,0</w:t>
            </w:r>
          </w:p>
        </w:tc>
        <w:tc>
          <w:tcPr>
            <w:tcW w:w="144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25,7</w:t>
            </w:r>
          </w:p>
        </w:tc>
        <w:tc>
          <w:tcPr>
            <w:tcW w:w="2693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31,1</w:t>
            </w:r>
          </w:p>
        </w:tc>
      </w:tr>
      <w:tr w:rsidR="00E8452B" w:rsidRPr="00D84BC0">
        <w:tc>
          <w:tcPr>
            <w:tcW w:w="1728" w:type="dxa"/>
          </w:tcPr>
          <w:p w:rsidR="00E8452B" w:rsidRPr="00D84BC0" w:rsidRDefault="00E8452B" w:rsidP="00C763E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 и старше</w:t>
            </w:r>
          </w:p>
        </w:tc>
        <w:tc>
          <w:tcPr>
            <w:tcW w:w="1464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6,7</w:t>
            </w:r>
          </w:p>
        </w:tc>
        <w:tc>
          <w:tcPr>
            <w:tcW w:w="144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48,3</w:t>
            </w:r>
          </w:p>
        </w:tc>
        <w:tc>
          <w:tcPr>
            <w:tcW w:w="126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20,0</w:t>
            </w:r>
          </w:p>
        </w:tc>
        <w:tc>
          <w:tcPr>
            <w:tcW w:w="144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65,7</w:t>
            </w:r>
          </w:p>
        </w:tc>
        <w:tc>
          <w:tcPr>
            <w:tcW w:w="2693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D84B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8452B" w:rsidRPr="00D84BC0">
        <w:tc>
          <w:tcPr>
            <w:tcW w:w="1728" w:type="dxa"/>
          </w:tcPr>
          <w:p w:rsidR="00E8452B" w:rsidRPr="00D84BC0" w:rsidRDefault="00E8452B" w:rsidP="00C763E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4BC0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464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4B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4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6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440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4B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2693" w:type="dxa"/>
          </w:tcPr>
          <w:p w:rsidR="00E8452B" w:rsidRPr="00D84BC0" w:rsidRDefault="00E8452B" w:rsidP="00C763E2">
            <w:pPr>
              <w:autoSpaceDE w:val="0"/>
              <w:autoSpaceDN w:val="0"/>
              <w:adjustRightInd w:val="0"/>
              <w:spacing w:after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4B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100,0</w:t>
            </w:r>
          </w:p>
        </w:tc>
      </w:tr>
    </w:tbl>
    <w:p w:rsidR="00E8452B" w:rsidRDefault="00E8452B" w:rsidP="008A20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452B" w:rsidRPr="00172790" w:rsidRDefault="00E8452B" w:rsidP="00172790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2790">
        <w:rPr>
          <w:rFonts w:ascii="Times New Roman" w:hAnsi="Times New Roman" w:cs="Times New Roman"/>
          <w:b/>
          <w:bCs/>
          <w:sz w:val="28"/>
          <w:szCs w:val="28"/>
        </w:rPr>
        <w:t xml:space="preserve">Рейтинговая таблица по независимой оценке качества работы учреждений культуры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98"/>
        <w:gridCol w:w="2624"/>
      </w:tblGrid>
      <w:tr w:rsidR="00E8452B" w:rsidRPr="00172790">
        <w:tc>
          <w:tcPr>
            <w:tcW w:w="6698" w:type="dxa"/>
          </w:tcPr>
          <w:p w:rsidR="00E8452B" w:rsidRPr="00172790" w:rsidRDefault="00E8452B" w:rsidP="00C46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2624" w:type="dxa"/>
          </w:tcPr>
          <w:p w:rsidR="00E8452B" w:rsidRPr="00172790" w:rsidRDefault="00E8452B" w:rsidP="00C46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</w:rPr>
              <w:t>Рейтинг</w:t>
            </w:r>
          </w:p>
        </w:tc>
      </w:tr>
      <w:tr w:rsidR="00E8452B" w:rsidRPr="00172790">
        <w:tc>
          <w:tcPr>
            <w:tcW w:w="6698" w:type="dxa"/>
          </w:tcPr>
          <w:p w:rsidR="00E8452B" w:rsidRPr="00172790" w:rsidRDefault="00E8452B" w:rsidP="00C466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МБУК Половинновский сельский культурно-спортивный комплекс</w:t>
            </w:r>
          </w:p>
        </w:tc>
        <w:tc>
          <w:tcPr>
            <w:tcW w:w="2624" w:type="dxa"/>
          </w:tcPr>
          <w:p w:rsidR="00E8452B" w:rsidRPr="00172790" w:rsidRDefault="00E8452B" w:rsidP="00C46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93,5</w:t>
            </w:r>
          </w:p>
        </w:tc>
      </w:tr>
      <w:tr w:rsidR="00E8452B" w:rsidRPr="00172790">
        <w:tc>
          <w:tcPr>
            <w:tcW w:w="6698" w:type="dxa"/>
          </w:tcPr>
          <w:p w:rsidR="00E8452B" w:rsidRPr="00172790" w:rsidRDefault="00E8452B" w:rsidP="00C466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МБУК Верхнетагильская городская библиотека им. Ф.Ф.Павленкова</w:t>
            </w:r>
          </w:p>
        </w:tc>
        <w:tc>
          <w:tcPr>
            <w:tcW w:w="2624" w:type="dxa"/>
          </w:tcPr>
          <w:p w:rsidR="00E8452B" w:rsidRPr="00172790" w:rsidRDefault="00E8452B" w:rsidP="00C46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86,9</w:t>
            </w:r>
          </w:p>
        </w:tc>
      </w:tr>
      <w:tr w:rsidR="00E8452B" w:rsidRPr="00172790">
        <w:tc>
          <w:tcPr>
            <w:tcW w:w="6698" w:type="dxa"/>
          </w:tcPr>
          <w:p w:rsidR="00E8452B" w:rsidRPr="00172790" w:rsidRDefault="00E8452B" w:rsidP="00C466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МБУК Городской Дворец культуры</w:t>
            </w:r>
          </w:p>
        </w:tc>
        <w:tc>
          <w:tcPr>
            <w:tcW w:w="2624" w:type="dxa"/>
          </w:tcPr>
          <w:p w:rsidR="00E8452B" w:rsidRPr="00172790" w:rsidRDefault="00E8452B" w:rsidP="00C46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81,7</w:t>
            </w:r>
          </w:p>
        </w:tc>
      </w:tr>
      <w:tr w:rsidR="00E8452B" w:rsidRPr="00172790">
        <w:tc>
          <w:tcPr>
            <w:tcW w:w="6698" w:type="dxa"/>
          </w:tcPr>
          <w:p w:rsidR="00E8452B" w:rsidRPr="00172790" w:rsidRDefault="00E8452B" w:rsidP="00C466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МБУК Верхнетагильский городской историко-краеведческий музей</w:t>
            </w:r>
          </w:p>
        </w:tc>
        <w:tc>
          <w:tcPr>
            <w:tcW w:w="2624" w:type="dxa"/>
          </w:tcPr>
          <w:p w:rsidR="00E8452B" w:rsidRPr="00172790" w:rsidRDefault="00E8452B" w:rsidP="00C46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81</w:t>
            </w:r>
          </w:p>
        </w:tc>
      </w:tr>
    </w:tbl>
    <w:p w:rsidR="00E8452B" w:rsidRPr="00172790" w:rsidRDefault="00E8452B" w:rsidP="00676B5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676B5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8452B" w:rsidRDefault="00E8452B" w:rsidP="0017279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8452B" w:rsidRPr="00AB402B" w:rsidRDefault="00E8452B" w:rsidP="001727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452B" w:rsidRDefault="00E8452B" w:rsidP="001727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452B" w:rsidRDefault="00E8452B" w:rsidP="001727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452B" w:rsidRPr="00676B52" w:rsidRDefault="00E8452B" w:rsidP="00614BF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B52">
        <w:rPr>
          <w:rFonts w:ascii="Times New Roman" w:hAnsi="Times New Roman" w:cs="Times New Roman"/>
          <w:b/>
          <w:bCs/>
          <w:sz w:val="28"/>
          <w:szCs w:val="28"/>
        </w:rPr>
        <w:t>Результаты независимой оценки качества работы</w:t>
      </w:r>
    </w:p>
    <w:p w:rsidR="00E8452B" w:rsidRDefault="00E8452B" w:rsidP="00614BF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учреждения спорта</w:t>
      </w:r>
    </w:p>
    <w:p w:rsidR="00E8452B" w:rsidRDefault="00E8452B" w:rsidP="00614BF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итогам 2015 года</w:t>
      </w:r>
    </w:p>
    <w:tbl>
      <w:tblPr>
        <w:tblW w:w="1004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9"/>
        <w:gridCol w:w="992"/>
        <w:gridCol w:w="992"/>
        <w:gridCol w:w="1255"/>
        <w:gridCol w:w="992"/>
        <w:gridCol w:w="992"/>
        <w:gridCol w:w="992"/>
        <w:gridCol w:w="709"/>
        <w:gridCol w:w="850"/>
      </w:tblGrid>
      <w:tr w:rsidR="00E8452B" w:rsidRPr="00C4334E">
        <w:trPr>
          <w:cantSplit/>
          <w:trHeight w:val="2967"/>
        </w:trPr>
        <w:tc>
          <w:tcPr>
            <w:tcW w:w="2269" w:type="dxa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Наименование 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учреждения культуры</w:t>
            </w:r>
          </w:p>
        </w:tc>
        <w:tc>
          <w:tcPr>
            <w:tcW w:w="992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% от максимального суммарного балла</w:t>
            </w:r>
          </w:p>
        </w:tc>
        <w:tc>
          <w:tcPr>
            <w:tcW w:w="992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 показатель – 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Открытость и доступность информации об учреждении 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 показатель – 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Комфортность условий предоставления услуг, ресурсное обеспечение  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3 показатель –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Доступность получения услуг, время ожидания в очереди при получении услуги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4 показатель – Доброжелательность, вежливость, компетентность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сотрудников </w:t>
            </w: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(в баллах/%)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5 показатель –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Оценка качества оказания  услуг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Количество респондентов</w:t>
            </w:r>
          </w:p>
        </w:tc>
        <w:tc>
          <w:tcPr>
            <w:tcW w:w="850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Максимальный балл</w:t>
            </w:r>
          </w:p>
        </w:tc>
      </w:tr>
      <w:tr w:rsidR="00E8452B" w:rsidRPr="00C40EEE">
        <w:trPr>
          <w:cantSplit/>
          <w:trHeight w:val="770"/>
        </w:trPr>
        <w:tc>
          <w:tcPr>
            <w:tcW w:w="2269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МБУССОК</w:t>
            </w:r>
          </w:p>
        </w:tc>
        <w:tc>
          <w:tcPr>
            <w:tcW w:w="992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84,9</w:t>
            </w:r>
          </w:p>
        </w:tc>
        <w:tc>
          <w:tcPr>
            <w:tcW w:w="992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242 б./ 67,2</w:t>
            </w:r>
            <w:r w:rsidRPr="00C40EEE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1255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522 б./ 87</w:t>
            </w:r>
            <w:r w:rsidRPr="00C40EEE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992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507 б./ 84,5</w:t>
            </w:r>
            <w:r w:rsidRPr="00C40EEE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992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454 б./ 94,5</w:t>
            </w:r>
            <w:r w:rsidRPr="00C40EEE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992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721</w:t>
            </w:r>
            <w:r w:rsidRPr="00C40EEE">
              <w:rPr>
                <w:rFonts w:ascii="Times New Roman" w:hAnsi="Times New Roman" w:cs="Times New Roman"/>
                <w:lang w:eastAsia="ru-RU"/>
              </w:rPr>
              <w:t xml:space="preserve"> б./</w:t>
            </w:r>
          </w:p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85,8</w:t>
            </w:r>
            <w:r w:rsidRPr="00C40EEE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709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0EE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2880</w:t>
            </w:r>
          </w:p>
        </w:tc>
      </w:tr>
    </w:tbl>
    <w:p w:rsidR="00E8452B" w:rsidRDefault="00E8452B" w:rsidP="001727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452B" w:rsidRDefault="00E8452B" w:rsidP="001727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98"/>
        <w:gridCol w:w="2624"/>
      </w:tblGrid>
      <w:tr w:rsidR="00E8452B" w:rsidRPr="00172790">
        <w:tc>
          <w:tcPr>
            <w:tcW w:w="6698" w:type="dxa"/>
          </w:tcPr>
          <w:p w:rsidR="00E8452B" w:rsidRPr="00172790" w:rsidRDefault="00E8452B" w:rsidP="00C46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2624" w:type="dxa"/>
          </w:tcPr>
          <w:p w:rsidR="00E8452B" w:rsidRPr="00172790" w:rsidRDefault="00E8452B" w:rsidP="00C46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</w:rPr>
              <w:t>Рейтинг</w:t>
            </w:r>
          </w:p>
        </w:tc>
      </w:tr>
      <w:tr w:rsidR="00E8452B" w:rsidRPr="00172790">
        <w:tc>
          <w:tcPr>
            <w:tcW w:w="6698" w:type="dxa"/>
          </w:tcPr>
          <w:p w:rsidR="00E8452B" w:rsidRPr="00172790" w:rsidRDefault="00E8452B" w:rsidP="00C466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МБУС«Спортивно-оздоровительный комплекс»</w:t>
            </w:r>
          </w:p>
        </w:tc>
        <w:tc>
          <w:tcPr>
            <w:tcW w:w="2624" w:type="dxa"/>
          </w:tcPr>
          <w:p w:rsidR="00E8452B" w:rsidRPr="00172790" w:rsidRDefault="00E8452B" w:rsidP="00C46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84</w:t>
            </w:r>
            <w:r w:rsidRPr="001727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</w:tbl>
    <w:p w:rsidR="00E8452B" w:rsidRDefault="00E8452B" w:rsidP="004511B8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</w:pPr>
    </w:p>
    <w:p w:rsidR="00E8452B" w:rsidRDefault="00E8452B" w:rsidP="004511B8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</w:pPr>
    </w:p>
    <w:p w:rsidR="00E8452B" w:rsidRPr="00676B52" w:rsidRDefault="00E8452B" w:rsidP="004511B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6B52">
        <w:rPr>
          <w:rFonts w:ascii="Times New Roman" w:hAnsi="Times New Roman" w:cs="Times New Roman"/>
          <w:b/>
          <w:bCs/>
          <w:sz w:val="28"/>
          <w:szCs w:val="28"/>
        </w:rPr>
        <w:t>Результаты независимой оценки качества работы</w:t>
      </w:r>
    </w:p>
    <w:p w:rsidR="00E8452B" w:rsidRDefault="00E8452B" w:rsidP="004511B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учреждения дополнительного образования детей</w:t>
      </w:r>
    </w:p>
    <w:p w:rsidR="00E8452B" w:rsidRDefault="00E8452B" w:rsidP="004511B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итогам 2015 года</w:t>
      </w:r>
    </w:p>
    <w:tbl>
      <w:tblPr>
        <w:tblW w:w="1004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9"/>
        <w:gridCol w:w="992"/>
        <w:gridCol w:w="992"/>
        <w:gridCol w:w="1255"/>
        <w:gridCol w:w="992"/>
        <w:gridCol w:w="992"/>
        <w:gridCol w:w="992"/>
        <w:gridCol w:w="709"/>
        <w:gridCol w:w="850"/>
      </w:tblGrid>
      <w:tr w:rsidR="00E8452B" w:rsidRPr="00C4334E">
        <w:trPr>
          <w:cantSplit/>
          <w:trHeight w:val="2967"/>
        </w:trPr>
        <w:tc>
          <w:tcPr>
            <w:tcW w:w="2269" w:type="dxa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Наименование 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учреждения культуры</w:t>
            </w:r>
          </w:p>
        </w:tc>
        <w:tc>
          <w:tcPr>
            <w:tcW w:w="992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% от максимального суммарного балла</w:t>
            </w:r>
          </w:p>
        </w:tc>
        <w:tc>
          <w:tcPr>
            <w:tcW w:w="992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 показатель – 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Открытость и доступность информации об учреждении 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55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 показатель – 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Комфортность условий предоставления услуг, ресурсное обеспечение  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3 показатель –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Доступность получения услуг, время ожидания в очереди при получении услуги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4 показатель – Доброжелательность, вежливость, компетентность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сотрудников </w:t>
            </w: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(в баллах/%)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5 показатель –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Оценка качества оказания  услуг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 баллах/%)</w:t>
            </w:r>
          </w:p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Количество респондентов</w:t>
            </w:r>
          </w:p>
        </w:tc>
        <w:tc>
          <w:tcPr>
            <w:tcW w:w="850" w:type="dxa"/>
            <w:textDirection w:val="btLr"/>
          </w:tcPr>
          <w:p w:rsidR="00E8452B" w:rsidRPr="00C4334E" w:rsidRDefault="00E8452B" w:rsidP="00C46677">
            <w:pPr>
              <w:pStyle w:val="ListParagraph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C4334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Максимальный балл</w:t>
            </w:r>
          </w:p>
        </w:tc>
      </w:tr>
      <w:tr w:rsidR="00E8452B" w:rsidRPr="00C40EEE">
        <w:trPr>
          <w:cantSplit/>
          <w:trHeight w:val="770"/>
        </w:trPr>
        <w:tc>
          <w:tcPr>
            <w:tcW w:w="2269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МБОУДОД Детско-юношеский центр</w:t>
            </w:r>
          </w:p>
        </w:tc>
        <w:tc>
          <w:tcPr>
            <w:tcW w:w="992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91,9</w:t>
            </w:r>
          </w:p>
        </w:tc>
        <w:tc>
          <w:tcPr>
            <w:tcW w:w="992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332 б./ 92,2</w:t>
            </w:r>
            <w:r w:rsidRPr="00C40EEE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1255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535 б./ 89,1</w:t>
            </w:r>
            <w:r w:rsidRPr="00C40EEE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992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551 б./ 91,8</w:t>
            </w:r>
            <w:r w:rsidRPr="00C40EEE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992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450 б./ 93,7</w:t>
            </w:r>
            <w:r w:rsidRPr="00C40EEE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992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891</w:t>
            </w:r>
            <w:r w:rsidRPr="00C40EEE">
              <w:rPr>
                <w:rFonts w:ascii="Times New Roman" w:hAnsi="Times New Roman" w:cs="Times New Roman"/>
                <w:lang w:eastAsia="ru-RU"/>
              </w:rPr>
              <w:t xml:space="preserve"> б./</w:t>
            </w:r>
          </w:p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92,8</w:t>
            </w:r>
            <w:r w:rsidRPr="00C40EEE">
              <w:rPr>
                <w:rFonts w:ascii="Times New Roman" w:hAnsi="Times New Roman" w:cs="Times New Roman"/>
                <w:lang w:eastAsia="ru-RU"/>
              </w:rPr>
              <w:t>%</w:t>
            </w:r>
          </w:p>
        </w:tc>
        <w:tc>
          <w:tcPr>
            <w:tcW w:w="709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0EE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</w:tcPr>
          <w:p w:rsidR="00E8452B" w:rsidRPr="00C40EEE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</w:tbl>
    <w:p w:rsidR="00E8452B" w:rsidRDefault="00E8452B" w:rsidP="004511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452B" w:rsidRDefault="00E8452B" w:rsidP="004511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98"/>
        <w:gridCol w:w="2624"/>
      </w:tblGrid>
      <w:tr w:rsidR="00E8452B" w:rsidRPr="00172790">
        <w:tc>
          <w:tcPr>
            <w:tcW w:w="6698" w:type="dxa"/>
          </w:tcPr>
          <w:p w:rsidR="00E8452B" w:rsidRPr="00172790" w:rsidRDefault="00E8452B" w:rsidP="00C46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2624" w:type="dxa"/>
          </w:tcPr>
          <w:p w:rsidR="00E8452B" w:rsidRPr="00172790" w:rsidRDefault="00E8452B" w:rsidP="00C46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790">
              <w:rPr>
                <w:rFonts w:ascii="Times New Roman" w:hAnsi="Times New Roman" w:cs="Times New Roman"/>
                <w:sz w:val="28"/>
                <w:szCs w:val="28"/>
              </w:rPr>
              <w:t>Рейтинг</w:t>
            </w:r>
          </w:p>
        </w:tc>
      </w:tr>
      <w:tr w:rsidR="00E8452B" w:rsidRPr="00172790">
        <w:tc>
          <w:tcPr>
            <w:tcW w:w="6698" w:type="dxa"/>
          </w:tcPr>
          <w:p w:rsidR="00E8452B" w:rsidRPr="00E61BE1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1B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МБОУДОД  Детско-юношеский центр</w:t>
            </w:r>
          </w:p>
        </w:tc>
        <w:tc>
          <w:tcPr>
            <w:tcW w:w="2624" w:type="dxa"/>
          </w:tcPr>
          <w:p w:rsidR="00E8452B" w:rsidRPr="00E61BE1" w:rsidRDefault="00E8452B" w:rsidP="00C4667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61B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91,9</w:t>
            </w:r>
          </w:p>
        </w:tc>
      </w:tr>
    </w:tbl>
    <w:p w:rsidR="00E8452B" w:rsidRDefault="00E8452B" w:rsidP="001727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452B" w:rsidRDefault="00E8452B" w:rsidP="001727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452B" w:rsidRDefault="00E8452B" w:rsidP="001727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452B" w:rsidRDefault="00E8452B" w:rsidP="001727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452B" w:rsidRDefault="00E8452B" w:rsidP="001727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452B" w:rsidRPr="00494946" w:rsidRDefault="00E8452B" w:rsidP="00D3265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E8452B" w:rsidRPr="00494946" w:rsidSect="00CB269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C1A63"/>
    <w:multiLevelType w:val="hybridMultilevel"/>
    <w:tmpl w:val="FDF40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249A4"/>
    <w:multiLevelType w:val="hybridMultilevel"/>
    <w:tmpl w:val="B14EA8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nsid w:val="138C140F"/>
    <w:multiLevelType w:val="hybridMultilevel"/>
    <w:tmpl w:val="664C1034"/>
    <w:lvl w:ilvl="0" w:tplc="7A5475B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A846C81"/>
    <w:multiLevelType w:val="hybridMultilevel"/>
    <w:tmpl w:val="6CB00E00"/>
    <w:lvl w:ilvl="0" w:tplc="750267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8921E1B"/>
    <w:multiLevelType w:val="hybridMultilevel"/>
    <w:tmpl w:val="8F0426B6"/>
    <w:lvl w:ilvl="0" w:tplc="7B4222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B2039C"/>
    <w:multiLevelType w:val="hybridMultilevel"/>
    <w:tmpl w:val="D5BE8B38"/>
    <w:lvl w:ilvl="0" w:tplc="CD18C8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9147F49"/>
    <w:multiLevelType w:val="hybridMultilevel"/>
    <w:tmpl w:val="54FC9B90"/>
    <w:lvl w:ilvl="0" w:tplc="674AE0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7B14FF"/>
    <w:multiLevelType w:val="multilevel"/>
    <w:tmpl w:val="FAECB8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  <w:szCs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2"/>
        <w:szCs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  <w:szCs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2"/>
        <w:szCs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2"/>
        <w:szCs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2"/>
        <w:szCs w:val="22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3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945"/>
    <w:rsid w:val="000006AF"/>
    <w:rsid w:val="00001019"/>
    <w:rsid w:val="00001E27"/>
    <w:rsid w:val="00005016"/>
    <w:rsid w:val="00010904"/>
    <w:rsid w:val="00012DC0"/>
    <w:rsid w:val="00013986"/>
    <w:rsid w:val="00013B21"/>
    <w:rsid w:val="00014605"/>
    <w:rsid w:val="00017163"/>
    <w:rsid w:val="000174B1"/>
    <w:rsid w:val="000209A3"/>
    <w:rsid w:val="000211AA"/>
    <w:rsid w:val="00021331"/>
    <w:rsid w:val="000225B8"/>
    <w:rsid w:val="00025090"/>
    <w:rsid w:val="00027615"/>
    <w:rsid w:val="0002779A"/>
    <w:rsid w:val="000307FF"/>
    <w:rsid w:val="000332DF"/>
    <w:rsid w:val="000357F9"/>
    <w:rsid w:val="00037689"/>
    <w:rsid w:val="00047055"/>
    <w:rsid w:val="00053F7C"/>
    <w:rsid w:val="00064420"/>
    <w:rsid w:val="000656AB"/>
    <w:rsid w:val="0006687B"/>
    <w:rsid w:val="00070BC8"/>
    <w:rsid w:val="00071950"/>
    <w:rsid w:val="0007283A"/>
    <w:rsid w:val="000734A4"/>
    <w:rsid w:val="00074155"/>
    <w:rsid w:val="00074C7C"/>
    <w:rsid w:val="00074C91"/>
    <w:rsid w:val="00082851"/>
    <w:rsid w:val="0008429E"/>
    <w:rsid w:val="00084E18"/>
    <w:rsid w:val="00085CAF"/>
    <w:rsid w:val="000907F5"/>
    <w:rsid w:val="00092875"/>
    <w:rsid w:val="00094B14"/>
    <w:rsid w:val="000A1190"/>
    <w:rsid w:val="000A14E5"/>
    <w:rsid w:val="000A2125"/>
    <w:rsid w:val="000A395C"/>
    <w:rsid w:val="000A6001"/>
    <w:rsid w:val="000A6E6E"/>
    <w:rsid w:val="000B22A8"/>
    <w:rsid w:val="000B4FAD"/>
    <w:rsid w:val="000B7D36"/>
    <w:rsid w:val="000C25E2"/>
    <w:rsid w:val="000C2E9D"/>
    <w:rsid w:val="000C4AE0"/>
    <w:rsid w:val="000C568A"/>
    <w:rsid w:val="000C7344"/>
    <w:rsid w:val="000D232B"/>
    <w:rsid w:val="000D284F"/>
    <w:rsid w:val="000D5137"/>
    <w:rsid w:val="000D5C08"/>
    <w:rsid w:val="000D5D4F"/>
    <w:rsid w:val="000D65A1"/>
    <w:rsid w:val="000E390D"/>
    <w:rsid w:val="000F1B68"/>
    <w:rsid w:val="000F5654"/>
    <w:rsid w:val="000F7374"/>
    <w:rsid w:val="000F7ACC"/>
    <w:rsid w:val="00100672"/>
    <w:rsid w:val="00100E13"/>
    <w:rsid w:val="00101D66"/>
    <w:rsid w:val="00102F96"/>
    <w:rsid w:val="0010580C"/>
    <w:rsid w:val="00107129"/>
    <w:rsid w:val="00111F66"/>
    <w:rsid w:val="001124B2"/>
    <w:rsid w:val="00115F1D"/>
    <w:rsid w:val="001162C9"/>
    <w:rsid w:val="001167F2"/>
    <w:rsid w:val="0011778C"/>
    <w:rsid w:val="00117BAB"/>
    <w:rsid w:val="0012099C"/>
    <w:rsid w:val="00120A7E"/>
    <w:rsid w:val="00120DD8"/>
    <w:rsid w:val="00120ED5"/>
    <w:rsid w:val="00121772"/>
    <w:rsid w:val="00122FB4"/>
    <w:rsid w:val="0013007A"/>
    <w:rsid w:val="00132C64"/>
    <w:rsid w:val="00141844"/>
    <w:rsid w:val="001421B1"/>
    <w:rsid w:val="00142E2D"/>
    <w:rsid w:val="0014314E"/>
    <w:rsid w:val="00143849"/>
    <w:rsid w:val="0014796F"/>
    <w:rsid w:val="00150662"/>
    <w:rsid w:val="001512A6"/>
    <w:rsid w:val="0015137D"/>
    <w:rsid w:val="001526DF"/>
    <w:rsid w:val="00152A7F"/>
    <w:rsid w:val="00155A50"/>
    <w:rsid w:val="00155C8A"/>
    <w:rsid w:val="00160B61"/>
    <w:rsid w:val="00163108"/>
    <w:rsid w:val="00165D4C"/>
    <w:rsid w:val="0017089E"/>
    <w:rsid w:val="0017172A"/>
    <w:rsid w:val="00172790"/>
    <w:rsid w:val="001765D7"/>
    <w:rsid w:val="0018076A"/>
    <w:rsid w:val="00182005"/>
    <w:rsid w:val="00184850"/>
    <w:rsid w:val="00185A87"/>
    <w:rsid w:val="00186BA7"/>
    <w:rsid w:val="00187EB3"/>
    <w:rsid w:val="0019143F"/>
    <w:rsid w:val="00192E65"/>
    <w:rsid w:val="00192F8C"/>
    <w:rsid w:val="0019516F"/>
    <w:rsid w:val="001957F0"/>
    <w:rsid w:val="001A51D4"/>
    <w:rsid w:val="001A73A5"/>
    <w:rsid w:val="001B33DF"/>
    <w:rsid w:val="001B3CB5"/>
    <w:rsid w:val="001B613D"/>
    <w:rsid w:val="001C1637"/>
    <w:rsid w:val="001C1F05"/>
    <w:rsid w:val="001C2432"/>
    <w:rsid w:val="001C5347"/>
    <w:rsid w:val="001C6A8F"/>
    <w:rsid w:val="001C7C4B"/>
    <w:rsid w:val="001D01E9"/>
    <w:rsid w:val="001D0705"/>
    <w:rsid w:val="001D0B17"/>
    <w:rsid w:val="001D25E5"/>
    <w:rsid w:val="001D35CA"/>
    <w:rsid w:val="001D6977"/>
    <w:rsid w:val="001E105D"/>
    <w:rsid w:val="001E1DEC"/>
    <w:rsid w:val="001E4B35"/>
    <w:rsid w:val="001E5EC3"/>
    <w:rsid w:val="001E64B7"/>
    <w:rsid w:val="001E72D9"/>
    <w:rsid w:val="001F0CC2"/>
    <w:rsid w:val="001F0F3D"/>
    <w:rsid w:val="001F18FE"/>
    <w:rsid w:val="001F2D83"/>
    <w:rsid w:val="001F3AEC"/>
    <w:rsid w:val="001F4967"/>
    <w:rsid w:val="00204E5F"/>
    <w:rsid w:val="00207133"/>
    <w:rsid w:val="002071BB"/>
    <w:rsid w:val="002076D0"/>
    <w:rsid w:val="0021290F"/>
    <w:rsid w:val="002151FD"/>
    <w:rsid w:val="00215464"/>
    <w:rsid w:val="00217839"/>
    <w:rsid w:val="0022158C"/>
    <w:rsid w:val="00223376"/>
    <w:rsid w:val="00223929"/>
    <w:rsid w:val="00223AB0"/>
    <w:rsid w:val="00223B85"/>
    <w:rsid w:val="0022448E"/>
    <w:rsid w:val="00226E3D"/>
    <w:rsid w:val="00230528"/>
    <w:rsid w:val="002305E6"/>
    <w:rsid w:val="00230AE4"/>
    <w:rsid w:val="00232D72"/>
    <w:rsid w:val="00236A11"/>
    <w:rsid w:val="00237D8B"/>
    <w:rsid w:val="002405B4"/>
    <w:rsid w:val="002434CE"/>
    <w:rsid w:val="00244AA1"/>
    <w:rsid w:val="00245088"/>
    <w:rsid w:val="002479FB"/>
    <w:rsid w:val="00250E52"/>
    <w:rsid w:val="00255AB4"/>
    <w:rsid w:val="00261138"/>
    <w:rsid w:val="0026323D"/>
    <w:rsid w:val="00263D48"/>
    <w:rsid w:val="0026451C"/>
    <w:rsid w:val="00267CB6"/>
    <w:rsid w:val="00271986"/>
    <w:rsid w:val="002742BE"/>
    <w:rsid w:val="002777CF"/>
    <w:rsid w:val="002811C6"/>
    <w:rsid w:val="00282F5A"/>
    <w:rsid w:val="00285B6A"/>
    <w:rsid w:val="00287398"/>
    <w:rsid w:val="0028785F"/>
    <w:rsid w:val="002928FB"/>
    <w:rsid w:val="00292F4E"/>
    <w:rsid w:val="002945CE"/>
    <w:rsid w:val="002959F6"/>
    <w:rsid w:val="002A28D3"/>
    <w:rsid w:val="002A5B4B"/>
    <w:rsid w:val="002A7083"/>
    <w:rsid w:val="002A7F90"/>
    <w:rsid w:val="002B05FB"/>
    <w:rsid w:val="002B400F"/>
    <w:rsid w:val="002C0B66"/>
    <w:rsid w:val="002C25B7"/>
    <w:rsid w:val="002C29A7"/>
    <w:rsid w:val="002C6C57"/>
    <w:rsid w:val="002C7BFD"/>
    <w:rsid w:val="002D0AA2"/>
    <w:rsid w:val="002D0DDD"/>
    <w:rsid w:val="002D2FC4"/>
    <w:rsid w:val="002D58C0"/>
    <w:rsid w:val="002D6400"/>
    <w:rsid w:val="002E1559"/>
    <w:rsid w:val="002E1B1E"/>
    <w:rsid w:val="002E2658"/>
    <w:rsid w:val="002F0006"/>
    <w:rsid w:val="002F0A0B"/>
    <w:rsid w:val="002F29AF"/>
    <w:rsid w:val="002F2BB3"/>
    <w:rsid w:val="002F7235"/>
    <w:rsid w:val="002F7321"/>
    <w:rsid w:val="00304140"/>
    <w:rsid w:val="00304CD0"/>
    <w:rsid w:val="00305FBF"/>
    <w:rsid w:val="00307556"/>
    <w:rsid w:val="0031269A"/>
    <w:rsid w:val="003136A8"/>
    <w:rsid w:val="003142DC"/>
    <w:rsid w:val="003144B5"/>
    <w:rsid w:val="003152E2"/>
    <w:rsid w:val="00316AE7"/>
    <w:rsid w:val="00322ADE"/>
    <w:rsid w:val="00323199"/>
    <w:rsid w:val="003264C8"/>
    <w:rsid w:val="0033023F"/>
    <w:rsid w:val="00332E7D"/>
    <w:rsid w:val="00334610"/>
    <w:rsid w:val="003349DE"/>
    <w:rsid w:val="003349E9"/>
    <w:rsid w:val="003356DC"/>
    <w:rsid w:val="00335852"/>
    <w:rsid w:val="0034081E"/>
    <w:rsid w:val="00341089"/>
    <w:rsid w:val="00342B16"/>
    <w:rsid w:val="003449F4"/>
    <w:rsid w:val="00344CB7"/>
    <w:rsid w:val="00346C6B"/>
    <w:rsid w:val="00351D95"/>
    <w:rsid w:val="0035284F"/>
    <w:rsid w:val="00352CD5"/>
    <w:rsid w:val="003531B5"/>
    <w:rsid w:val="00353711"/>
    <w:rsid w:val="00364F63"/>
    <w:rsid w:val="00365D23"/>
    <w:rsid w:val="00365ECE"/>
    <w:rsid w:val="00367672"/>
    <w:rsid w:val="00370127"/>
    <w:rsid w:val="00375B76"/>
    <w:rsid w:val="0037720C"/>
    <w:rsid w:val="00377752"/>
    <w:rsid w:val="00383F5E"/>
    <w:rsid w:val="00385C98"/>
    <w:rsid w:val="003868EF"/>
    <w:rsid w:val="00387C03"/>
    <w:rsid w:val="00391E28"/>
    <w:rsid w:val="00395067"/>
    <w:rsid w:val="003A10F5"/>
    <w:rsid w:val="003A2F44"/>
    <w:rsid w:val="003A3C24"/>
    <w:rsid w:val="003A56BA"/>
    <w:rsid w:val="003A5D19"/>
    <w:rsid w:val="003B31D7"/>
    <w:rsid w:val="003C0FFF"/>
    <w:rsid w:val="003C163F"/>
    <w:rsid w:val="003C1662"/>
    <w:rsid w:val="003C1917"/>
    <w:rsid w:val="003C1985"/>
    <w:rsid w:val="003C25E1"/>
    <w:rsid w:val="003C642F"/>
    <w:rsid w:val="003D2999"/>
    <w:rsid w:val="003D357D"/>
    <w:rsid w:val="003D3EF2"/>
    <w:rsid w:val="003D52C9"/>
    <w:rsid w:val="003E3C78"/>
    <w:rsid w:val="003E66BF"/>
    <w:rsid w:val="003F143A"/>
    <w:rsid w:val="00401556"/>
    <w:rsid w:val="004032F4"/>
    <w:rsid w:val="00405F40"/>
    <w:rsid w:val="0040668A"/>
    <w:rsid w:val="004073AE"/>
    <w:rsid w:val="00407F67"/>
    <w:rsid w:val="0041254A"/>
    <w:rsid w:val="00413995"/>
    <w:rsid w:val="00413D63"/>
    <w:rsid w:val="00414560"/>
    <w:rsid w:val="00415581"/>
    <w:rsid w:val="004175FA"/>
    <w:rsid w:val="00426F6F"/>
    <w:rsid w:val="00430813"/>
    <w:rsid w:val="00431657"/>
    <w:rsid w:val="004363EB"/>
    <w:rsid w:val="004368BF"/>
    <w:rsid w:val="00436B8B"/>
    <w:rsid w:val="004408AF"/>
    <w:rsid w:val="00443CA5"/>
    <w:rsid w:val="004511B8"/>
    <w:rsid w:val="00452BEE"/>
    <w:rsid w:val="00453CFB"/>
    <w:rsid w:val="00455632"/>
    <w:rsid w:val="0046271B"/>
    <w:rsid w:val="00465165"/>
    <w:rsid w:val="0046594C"/>
    <w:rsid w:val="00465962"/>
    <w:rsid w:val="00466752"/>
    <w:rsid w:val="004676F8"/>
    <w:rsid w:val="0047326F"/>
    <w:rsid w:val="004763B5"/>
    <w:rsid w:val="00476FF7"/>
    <w:rsid w:val="004812DD"/>
    <w:rsid w:val="00481F95"/>
    <w:rsid w:val="00482CF4"/>
    <w:rsid w:val="00483323"/>
    <w:rsid w:val="004839A4"/>
    <w:rsid w:val="00487C6C"/>
    <w:rsid w:val="00490780"/>
    <w:rsid w:val="004907A5"/>
    <w:rsid w:val="00494946"/>
    <w:rsid w:val="0049528B"/>
    <w:rsid w:val="00496BDF"/>
    <w:rsid w:val="00497E8A"/>
    <w:rsid w:val="004A0441"/>
    <w:rsid w:val="004A521B"/>
    <w:rsid w:val="004A54ED"/>
    <w:rsid w:val="004A6029"/>
    <w:rsid w:val="004A612C"/>
    <w:rsid w:val="004B73B1"/>
    <w:rsid w:val="004C262F"/>
    <w:rsid w:val="004C26E2"/>
    <w:rsid w:val="004C44D5"/>
    <w:rsid w:val="004D128C"/>
    <w:rsid w:val="004D449D"/>
    <w:rsid w:val="004D4B7B"/>
    <w:rsid w:val="004D4DD3"/>
    <w:rsid w:val="004D6079"/>
    <w:rsid w:val="004D6C26"/>
    <w:rsid w:val="004E2D03"/>
    <w:rsid w:val="004E2ED7"/>
    <w:rsid w:val="004E72E2"/>
    <w:rsid w:val="004E7C83"/>
    <w:rsid w:val="004F3D98"/>
    <w:rsid w:val="004F627D"/>
    <w:rsid w:val="004F7DA2"/>
    <w:rsid w:val="005045EB"/>
    <w:rsid w:val="00505A5C"/>
    <w:rsid w:val="00506872"/>
    <w:rsid w:val="00507409"/>
    <w:rsid w:val="00512B18"/>
    <w:rsid w:val="00512FF5"/>
    <w:rsid w:val="005138D7"/>
    <w:rsid w:val="00521DE9"/>
    <w:rsid w:val="00524839"/>
    <w:rsid w:val="00531AEA"/>
    <w:rsid w:val="00531F0D"/>
    <w:rsid w:val="00534DE9"/>
    <w:rsid w:val="00535303"/>
    <w:rsid w:val="005355F8"/>
    <w:rsid w:val="00541EFF"/>
    <w:rsid w:val="0054240F"/>
    <w:rsid w:val="00542C8D"/>
    <w:rsid w:val="00545197"/>
    <w:rsid w:val="00546090"/>
    <w:rsid w:val="005502B3"/>
    <w:rsid w:val="005527FF"/>
    <w:rsid w:val="005549C4"/>
    <w:rsid w:val="0056233D"/>
    <w:rsid w:val="00563696"/>
    <w:rsid w:val="00563AC0"/>
    <w:rsid w:val="00564C66"/>
    <w:rsid w:val="00566A48"/>
    <w:rsid w:val="005671C2"/>
    <w:rsid w:val="0056799C"/>
    <w:rsid w:val="0057033D"/>
    <w:rsid w:val="00570480"/>
    <w:rsid w:val="00571FEF"/>
    <w:rsid w:val="00580803"/>
    <w:rsid w:val="005815E1"/>
    <w:rsid w:val="005818AF"/>
    <w:rsid w:val="005821B3"/>
    <w:rsid w:val="0058391F"/>
    <w:rsid w:val="00584585"/>
    <w:rsid w:val="00585091"/>
    <w:rsid w:val="005853FC"/>
    <w:rsid w:val="00586F62"/>
    <w:rsid w:val="00587300"/>
    <w:rsid w:val="005929E1"/>
    <w:rsid w:val="00593CF4"/>
    <w:rsid w:val="005A0E1C"/>
    <w:rsid w:val="005A644F"/>
    <w:rsid w:val="005B20F2"/>
    <w:rsid w:val="005B3045"/>
    <w:rsid w:val="005B6321"/>
    <w:rsid w:val="005C1A1C"/>
    <w:rsid w:val="005C31F2"/>
    <w:rsid w:val="005C389F"/>
    <w:rsid w:val="005D62FF"/>
    <w:rsid w:val="005D6F39"/>
    <w:rsid w:val="005E15DA"/>
    <w:rsid w:val="005E16F3"/>
    <w:rsid w:val="005E4E9E"/>
    <w:rsid w:val="005E66DD"/>
    <w:rsid w:val="005F2284"/>
    <w:rsid w:val="005F5053"/>
    <w:rsid w:val="006007E7"/>
    <w:rsid w:val="006016DE"/>
    <w:rsid w:val="00601C86"/>
    <w:rsid w:val="00602AF0"/>
    <w:rsid w:val="0060353A"/>
    <w:rsid w:val="006038AB"/>
    <w:rsid w:val="006039DB"/>
    <w:rsid w:val="00607656"/>
    <w:rsid w:val="006118A5"/>
    <w:rsid w:val="00613299"/>
    <w:rsid w:val="00613F65"/>
    <w:rsid w:val="00614BF1"/>
    <w:rsid w:val="00616E35"/>
    <w:rsid w:val="00616F64"/>
    <w:rsid w:val="00617A07"/>
    <w:rsid w:val="00623A94"/>
    <w:rsid w:val="00623D9B"/>
    <w:rsid w:val="00627AF0"/>
    <w:rsid w:val="006316CF"/>
    <w:rsid w:val="006326ED"/>
    <w:rsid w:val="0063405C"/>
    <w:rsid w:val="00636780"/>
    <w:rsid w:val="00636DF2"/>
    <w:rsid w:val="00640D75"/>
    <w:rsid w:val="00643BFC"/>
    <w:rsid w:val="00645B47"/>
    <w:rsid w:val="00650839"/>
    <w:rsid w:val="006522CD"/>
    <w:rsid w:val="006531FB"/>
    <w:rsid w:val="006562F6"/>
    <w:rsid w:val="0066202E"/>
    <w:rsid w:val="006635D3"/>
    <w:rsid w:val="00664CDA"/>
    <w:rsid w:val="00664E57"/>
    <w:rsid w:val="00667987"/>
    <w:rsid w:val="00676B52"/>
    <w:rsid w:val="00681438"/>
    <w:rsid w:val="00682319"/>
    <w:rsid w:val="00683004"/>
    <w:rsid w:val="00683F1F"/>
    <w:rsid w:val="00684532"/>
    <w:rsid w:val="00685F6F"/>
    <w:rsid w:val="00687A15"/>
    <w:rsid w:val="00692BDF"/>
    <w:rsid w:val="00693738"/>
    <w:rsid w:val="00694337"/>
    <w:rsid w:val="00695902"/>
    <w:rsid w:val="006A1C6E"/>
    <w:rsid w:val="006A5130"/>
    <w:rsid w:val="006B315F"/>
    <w:rsid w:val="006B6B17"/>
    <w:rsid w:val="006C58F0"/>
    <w:rsid w:val="006D0072"/>
    <w:rsid w:val="006D02A1"/>
    <w:rsid w:val="006D1745"/>
    <w:rsid w:val="006D189F"/>
    <w:rsid w:val="006D5EC5"/>
    <w:rsid w:val="006D7647"/>
    <w:rsid w:val="006E2A08"/>
    <w:rsid w:val="006E509C"/>
    <w:rsid w:val="006E5B2E"/>
    <w:rsid w:val="006E5DDD"/>
    <w:rsid w:val="006E70F2"/>
    <w:rsid w:val="006E71DC"/>
    <w:rsid w:val="006F1BBE"/>
    <w:rsid w:val="006F3697"/>
    <w:rsid w:val="00701381"/>
    <w:rsid w:val="00702321"/>
    <w:rsid w:val="007025D1"/>
    <w:rsid w:val="00703571"/>
    <w:rsid w:val="00704F04"/>
    <w:rsid w:val="00705DBA"/>
    <w:rsid w:val="007120A8"/>
    <w:rsid w:val="00715A25"/>
    <w:rsid w:val="00717E63"/>
    <w:rsid w:val="00717FD9"/>
    <w:rsid w:val="0072183C"/>
    <w:rsid w:val="00721DCB"/>
    <w:rsid w:val="00722571"/>
    <w:rsid w:val="007233C7"/>
    <w:rsid w:val="00723452"/>
    <w:rsid w:val="0072550B"/>
    <w:rsid w:val="00725A96"/>
    <w:rsid w:val="00730C38"/>
    <w:rsid w:val="00731266"/>
    <w:rsid w:val="0073199F"/>
    <w:rsid w:val="00731A62"/>
    <w:rsid w:val="00734245"/>
    <w:rsid w:val="0073483A"/>
    <w:rsid w:val="00734C07"/>
    <w:rsid w:val="007370B9"/>
    <w:rsid w:val="007422C9"/>
    <w:rsid w:val="007434F8"/>
    <w:rsid w:val="00744001"/>
    <w:rsid w:val="00747F59"/>
    <w:rsid w:val="007533C7"/>
    <w:rsid w:val="0075553A"/>
    <w:rsid w:val="007602EA"/>
    <w:rsid w:val="00763D69"/>
    <w:rsid w:val="00767B1A"/>
    <w:rsid w:val="00767B3A"/>
    <w:rsid w:val="00772793"/>
    <w:rsid w:val="007778E0"/>
    <w:rsid w:val="007779DF"/>
    <w:rsid w:val="00780669"/>
    <w:rsid w:val="00786037"/>
    <w:rsid w:val="007866E9"/>
    <w:rsid w:val="00791CEC"/>
    <w:rsid w:val="007920CD"/>
    <w:rsid w:val="00792E2B"/>
    <w:rsid w:val="00793ACD"/>
    <w:rsid w:val="00794FE7"/>
    <w:rsid w:val="00796E86"/>
    <w:rsid w:val="00797B4A"/>
    <w:rsid w:val="007A0342"/>
    <w:rsid w:val="007A06D8"/>
    <w:rsid w:val="007A2E4F"/>
    <w:rsid w:val="007A3CD0"/>
    <w:rsid w:val="007A508B"/>
    <w:rsid w:val="007A7C1C"/>
    <w:rsid w:val="007B0560"/>
    <w:rsid w:val="007B1CF0"/>
    <w:rsid w:val="007B20D4"/>
    <w:rsid w:val="007B2E03"/>
    <w:rsid w:val="007B3D3B"/>
    <w:rsid w:val="007B401A"/>
    <w:rsid w:val="007B6190"/>
    <w:rsid w:val="007C0A4A"/>
    <w:rsid w:val="007C15D5"/>
    <w:rsid w:val="007C37FE"/>
    <w:rsid w:val="007C3A66"/>
    <w:rsid w:val="007C7BA9"/>
    <w:rsid w:val="007D1DE9"/>
    <w:rsid w:val="007D484A"/>
    <w:rsid w:val="007D4DB7"/>
    <w:rsid w:val="007D5F99"/>
    <w:rsid w:val="007D6691"/>
    <w:rsid w:val="007D7F5E"/>
    <w:rsid w:val="007E7117"/>
    <w:rsid w:val="007E72B8"/>
    <w:rsid w:val="007F26D2"/>
    <w:rsid w:val="007F29AB"/>
    <w:rsid w:val="007F328E"/>
    <w:rsid w:val="007F4F67"/>
    <w:rsid w:val="008000B2"/>
    <w:rsid w:val="0080070D"/>
    <w:rsid w:val="00800ADA"/>
    <w:rsid w:val="00800E17"/>
    <w:rsid w:val="008018BD"/>
    <w:rsid w:val="00801E30"/>
    <w:rsid w:val="00803432"/>
    <w:rsid w:val="0080377F"/>
    <w:rsid w:val="00804D78"/>
    <w:rsid w:val="00805381"/>
    <w:rsid w:val="008061C6"/>
    <w:rsid w:val="00812928"/>
    <w:rsid w:val="00813454"/>
    <w:rsid w:val="00816040"/>
    <w:rsid w:val="0081681D"/>
    <w:rsid w:val="00816A29"/>
    <w:rsid w:val="00821138"/>
    <w:rsid w:val="008218AF"/>
    <w:rsid w:val="00822299"/>
    <w:rsid w:val="00825B80"/>
    <w:rsid w:val="00831408"/>
    <w:rsid w:val="00833D87"/>
    <w:rsid w:val="008341AC"/>
    <w:rsid w:val="00834968"/>
    <w:rsid w:val="008352D7"/>
    <w:rsid w:val="00843752"/>
    <w:rsid w:val="00843D1F"/>
    <w:rsid w:val="00845563"/>
    <w:rsid w:val="00845F74"/>
    <w:rsid w:val="008460B6"/>
    <w:rsid w:val="00846E41"/>
    <w:rsid w:val="00850417"/>
    <w:rsid w:val="00851D4D"/>
    <w:rsid w:val="00855FDB"/>
    <w:rsid w:val="00861449"/>
    <w:rsid w:val="0087133E"/>
    <w:rsid w:val="008726B2"/>
    <w:rsid w:val="0087383B"/>
    <w:rsid w:val="00874016"/>
    <w:rsid w:val="008754E0"/>
    <w:rsid w:val="008765D3"/>
    <w:rsid w:val="00876F9A"/>
    <w:rsid w:val="0088545D"/>
    <w:rsid w:val="00892ED7"/>
    <w:rsid w:val="00893D1B"/>
    <w:rsid w:val="00894069"/>
    <w:rsid w:val="008A20B6"/>
    <w:rsid w:val="008A3A64"/>
    <w:rsid w:val="008B2698"/>
    <w:rsid w:val="008B2E46"/>
    <w:rsid w:val="008B68E2"/>
    <w:rsid w:val="008C09BA"/>
    <w:rsid w:val="008C0A8B"/>
    <w:rsid w:val="008C1ABC"/>
    <w:rsid w:val="008C1DB7"/>
    <w:rsid w:val="008C2362"/>
    <w:rsid w:val="008C6D77"/>
    <w:rsid w:val="008C7C87"/>
    <w:rsid w:val="008D0BE7"/>
    <w:rsid w:val="008D7188"/>
    <w:rsid w:val="008D7359"/>
    <w:rsid w:val="008E0357"/>
    <w:rsid w:val="008E324C"/>
    <w:rsid w:val="008E530A"/>
    <w:rsid w:val="008E6DA4"/>
    <w:rsid w:val="008F0B23"/>
    <w:rsid w:val="008F48F4"/>
    <w:rsid w:val="008F6249"/>
    <w:rsid w:val="00901DDE"/>
    <w:rsid w:val="009026B9"/>
    <w:rsid w:val="0090336D"/>
    <w:rsid w:val="00904020"/>
    <w:rsid w:val="00906D16"/>
    <w:rsid w:val="009103CE"/>
    <w:rsid w:val="00910FAB"/>
    <w:rsid w:val="0091359B"/>
    <w:rsid w:val="0092045B"/>
    <w:rsid w:val="00922AE2"/>
    <w:rsid w:val="009244B4"/>
    <w:rsid w:val="00925BA3"/>
    <w:rsid w:val="00927A8E"/>
    <w:rsid w:val="00930860"/>
    <w:rsid w:val="00931723"/>
    <w:rsid w:val="00933916"/>
    <w:rsid w:val="00934342"/>
    <w:rsid w:val="00940305"/>
    <w:rsid w:val="0094394C"/>
    <w:rsid w:val="00943A20"/>
    <w:rsid w:val="00951338"/>
    <w:rsid w:val="00953BC3"/>
    <w:rsid w:val="009541BF"/>
    <w:rsid w:val="00961D1A"/>
    <w:rsid w:val="00965D2A"/>
    <w:rsid w:val="009669B8"/>
    <w:rsid w:val="00971D20"/>
    <w:rsid w:val="00971DA9"/>
    <w:rsid w:val="00973C76"/>
    <w:rsid w:val="00974943"/>
    <w:rsid w:val="009758CE"/>
    <w:rsid w:val="009775A9"/>
    <w:rsid w:val="009826FA"/>
    <w:rsid w:val="0098539B"/>
    <w:rsid w:val="009857AC"/>
    <w:rsid w:val="009872B7"/>
    <w:rsid w:val="00994F51"/>
    <w:rsid w:val="00996B1D"/>
    <w:rsid w:val="009A1422"/>
    <w:rsid w:val="009A402C"/>
    <w:rsid w:val="009A4B83"/>
    <w:rsid w:val="009A4CEC"/>
    <w:rsid w:val="009B1945"/>
    <w:rsid w:val="009C03CA"/>
    <w:rsid w:val="009C2B15"/>
    <w:rsid w:val="009C51DA"/>
    <w:rsid w:val="009C695B"/>
    <w:rsid w:val="009D1CD6"/>
    <w:rsid w:val="009D3A49"/>
    <w:rsid w:val="009D549E"/>
    <w:rsid w:val="009D59C4"/>
    <w:rsid w:val="009D5C01"/>
    <w:rsid w:val="009D7942"/>
    <w:rsid w:val="009E55E8"/>
    <w:rsid w:val="009F0A6E"/>
    <w:rsid w:val="009F0FB3"/>
    <w:rsid w:val="009F2040"/>
    <w:rsid w:val="009F21CF"/>
    <w:rsid w:val="009F294B"/>
    <w:rsid w:val="009F3772"/>
    <w:rsid w:val="00A10215"/>
    <w:rsid w:val="00A1170A"/>
    <w:rsid w:val="00A1456A"/>
    <w:rsid w:val="00A15E56"/>
    <w:rsid w:val="00A17501"/>
    <w:rsid w:val="00A20CD4"/>
    <w:rsid w:val="00A218F1"/>
    <w:rsid w:val="00A245AC"/>
    <w:rsid w:val="00A25132"/>
    <w:rsid w:val="00A26207"/>
    <w:rsid w:val="00A27C36"/>
    <w:rsid w:val="00A419A2"/>
    <w:rsid w:val="00A45E4B"/>
    <w:rsid w:val="00A46637"/>
    <w:rsid w:val="00A46AEA"/>
    <w:rsid w:val="00A56A9B"/>
    <w:rsid w:val="00A6261B"/>
    <w:rsid w:val="00A67934"/>
    <w:rsid w:val="00A7082C"/>
    <w:rsid w:val="00A72459"/>
    <w:rsid w:val="00A741E9"/>
    <w:rsid w:val="00A7540C"/>
    <w:rsid w:val="00A82D1C"/>
    <w:rsid w:val="00A83DFC"/>
    <w:rsid w:val="00A8406F"/>
    <w:rsid w:val="00A847FA"/>
    <w:rsid w:val="00A872E5"/>
    <w:rsid w:val="00A91BF8"/>
    <w:rsid w:val="00A937CE"/>
    <w:rsid w:val="00A94AFC"/>
    <w:rsid w:val="00A97532"/>
    <w:rsid w:val="00AA1603"/>
    <w:rsid w:val="00AA2440"/>
    <w:rsid w:val="00AA48E6"/>
    <w:rsid w:val="00AB2C15"/>
    <w:rsid w:val="00AB402B"/>
    <w:rsid w:val="00AB52A4"/>
    <w:rsid w:val="00AB5E1B"/>
    <w:rsid w:val="00AB798A"/>
    <w:rsid w:val="00AC457C"/>
    <w:rsid w:val="00AC462A"/>
    <w:rsid w:val="00AC5FC9"/>
    <w:rsid w:val="00AD18FB"/>
    <w:rsid w:val="00AD1BE8"/>
    <w:rsid w:val="00AD2B41"/>
    <w:rsid w:val="00AD2F74"/>
    <w:rsid w:val="00AD4A2D"/>
    <w:rsid w:val="00AE19D4"/>
    <w:rsid w:val="00AE1E1F"/>
    <w:rsid w:val="00AF119F"/>
    <w:rsid w:val="00AF2F7E"/>
    <w:rsid w:val="00AF3955"/>
    <w:rsid w:val="00AF4A46"/>
    <w:rsid w:val="00AF5B0D"/>
    <w:rsid w:val="00AF6A56"/>
    <w:rsid w:val="00B008B9"/>
    <w:rsid w:val="00B016A6"/>
    <w:rsid w:val="00B05E63"/>
    <w:rsid w:val="00B06048"/>
    <w:rsid w:val="00B12F00"/>
    <w:rsid w:val="00B13D7B"/>
    <w:rsid w:val="00B153C5"/>
    <w:rsid w:val="00B23684"/>
    <w:rsid w:val="00B23D3E"/>
    <w:rsid w:val="00B2799B"/>
    <w:rsid w:val="00B31054"/>
    <w:rsid w:val="00B31E32"/>
    <w:rsid w:val="00B31F47"/>
    <w:rsid w:val="00B33D26"/>
    <w:rsid w:val="00B375CB"/>
    <w:rsid w:val="00B37B8B"/>
    <w:rsid w:val="00B37D15"/>
    <w:rsid w:val="00B43E2E"/>
    <w:rsid w:val="00B45BC2"/>
    <w:rsid w:val="00B46D0B"/>
    <w:rsid w:val="00B53508"/>
    <w:rsid w:val="00B53D77"/>
    <w:rsid w:val="00B569B5"/>
    <w:rsid w:val="00B56F20"/>
    <w:rsid w:val="00B61713"/>
    <w:rsid w:val="00B676CA"/>
    <w:rsid w:val="00B7049A"/>
    <w:rsid w:val="00B71FDF"/>
    <w:rsid w:val="00B76C8B"/>
    <w:rsid w:val="00B837AA"/>
    <w:rsid w:val="00B8472B"/>
    <w:rsid w:val="00B85F95"/>
    <w:rsid w:val="00B95291"/>
    <w:rsid w:val="00B954FE"/>
    <w:rsid w:val="00B95DBB"/>
    <w:rsid w:val="00B97A07"/>
    <w:rsid w:val="00BA1FCE"/>
    <w:rsid w:val="00BA347F"/>
    <w:rsid w:val="00BA6423"/>
    <w:rsid w:val="00BB3D9F"/>
    <w:rsid w:val="00BB5D00"/>
    <w:rsid w:val="00BC0BDF"/>
    <w:rsid w:val="00BC4465"/>
    <w:rsid w:val="00BC5195"/>
    <w:rsid w:val="00BC71BA"/>
    <w:rsid w:val="00BD01FA"/>
    <w:rsid w:val="00BD060D"/>
    <w:rsid w:val="00BD4EB8"/>
    <w:rsid w:val="00BD5577"/>
    <w:rsid w:val="00BD60DA"/>
    <w:rsid w:val="00BD784C"/>
    <w:rsid w:val="00BD7AD2"/>
    <w:rsid w:val="00BE16E1"/>
    <w:rsid w:val="00BE23BD"/>
    <w:rsid w:val="00BE3CC4"/>
    <w:rsid w:val="00BE4600"/>
    <w:rsid w:val="00BE5668"/>
    <w:rsid w:val="00BE6992"/>
    <w:rsid w:val="00BE76F5"/>
    <w:rsid w:val="00BF5688"/>
    <w:rsid w:val="00BF7106"/>
    <w:rsid w:val="00C0786A"/>
    <w:rsid w:val="00C105E6"/>
    <w:rsid w:val="00C10BF7"/>
    <w:rsid w:val="00C1416A"/>
    <w:rsid w:val="00C15933"/>
    <w:rsid w:val="00C17324"/>
    <w:rsid w:val="00C17AE3"/>
    <w:rsid w:val="00C17B30"/>
    <w:rsid w:val="00C17B64"/>
    <w:rsid w:val="00C20565"/>
    <w:rsid w:val="00C20EFE"/>
    <w:rsid w:val="00C23B55"/>
    <w:rsid w:val="00C306D7"/>
    <w:rsid w:val="00C326D8"/>
    <w:rsid w:val="00C351D4"/>
    <w:rsid w:val="00C36CEF"/>
    <w:rsid w:val="00C36FBF"/>
    <w:rsid w:val="00C40494"/>
    <w:rsid w:val="00C4050B"/>
    <w:rsid w:val="00C40EEE"/>
    <w:rsid w:val="00C42184"/>
    <w:rsid w:val="00C4227F"/>
    <w:rsid w:val="00C4313B"/>
    <w:rsid w:val="00C4334E"/>
    <w:rsid w:val="00C45B18"/>
    <w:rsid w:val="00C46677"/>
    <w:rsid w:val="00C47DF7"/>
    <w:rsid w:val="00C5137E"/>
    <w:rsid w:val="00C523B1"/>
    <w:rsid w:val="00C53519"/>
    <w:rsid w:val="00C54DEE"/>
    <w:rsid w:val="00C5631C"/>
    <w:rsid w:val="00C5766A"/>
    <w:rsid w:val="00C61B66"/>
    <w:rsid w:val="00C61F7A"/>
    <w:rsid w:val="00C65490"/>
    <w:rsid w:val="00C65624"/>
    <w:rsid w:val="00C70489"/>
    <w:rsid w:val="00C74AA7"/>
    <w:rsid w:val="00C750CE"/>
    <w:rsid w:val="00C763E2"/>
    <w:rsid w:val="00C7695F"/>
    <w:rsid w:val="00C81634"/>
    <w:rsid w:val="00C82B46"/>
    <w:rsid w:val="00C832E1"/>
    <w:rsid w:val="00C86619"/>
    <w:rsid w:val="00C8662D"/>
    <w:rsid w:val="00C92058"/>
    <w:rsid w:val="00C93430"/>
    <w:rsid w:val="00C97E16"/>
    <w:rsid w:val="00CA410E"/>
    <w:rsid w:val="00CA787A"/>
    <w:rsid w:val="00CB13BD"/>
    <w:rsid w:val="00CB269E"/>
    <w:rsid w:val="00CB2B8F"/>
    <w:rsid w:val="00CB32FE"/>
    <w:rsid w:val="00CB3CE8"/>
    <w:rsid w:val="00CB5BA2"/>
    <w:rsid w:val="00CB6CBB"/>
    <w:rsid w:val="00CC599F"/>
    <w:rsid w:val="00CC6615"/>
    <w:rsid w:val="00CD556C"/>
    <w:rsid w:val="00CD710D"/>
    <w:rsid w:val="00CD781A"/>
    <w:rsid w:val="00CE283F"/>
    <w:rsid w:val="00CE2D40"/>
    <w:rsid w:val="00CE5E56"/>
    <w:rsid w:val="00CE6483"/>
    <w:rsid w:val="00CF21D8"/>
    <w:rsid w:val="00CF32FC"/>
    <w:rsid w:val="00CF6635"/>
    <w:rsid w:val="00CF67A7"/>
    <w:rsid w:val="00CF6EE0"/>
    <w:rsid w:val="00CF7CAE"/>
    <w:rsid w:val="00D005FE"/>
    <w:rsid w:val="00D021F5"/>
    <w:rsid w:val="00D02D23"/>
    <w:rsid w:val="00D030E3"/>
    <w:rsid w:val="00D04CE6"/>
    <w:rsid w:val="00D068E5"/>
    <w:rsid w:val="00D070A5"/>
    <w:rsid w:val="00D121C8"/>
    <w:rsid w:val="00D12712"/>
    <w:rsid w:val="00D17647"/>
    <w:rsid w:val="00D21DC3"/>
    <w:rsid w:val="00D22FD4"/>
    <w:rsid w:val="00D2393D"/>
    <w:rsid w:val="00D27ED6"/>
    <w:rsid w:val="00D30E81"/>
    <w:rsid w:val="00D32655"/>
    <w:rsid w:val="00D33CF1"/>
    <w:rsid w:val="00D33F49"/>
    <w:rsid w:val="00D36A3E"/>
    <w:rsid w:val="00D400A2"/>
    <w:rsid w:val="00D41676"/>
    <w:rsid w:val="00D41D55"/>
    <w:rsid w:val="00D44053"/>
    <w:rsid w:val="00D44CAB"/>
    <w:rsid w:val="00D45B34"/>
    <w:rsid w:val="00D46C8B"/>
    <w:rsid w:val="00D51A21"/>
    <w:rsid w:val="00D54EA9"/>
    <w:rsid w:val="00D550AD"/>
    <w:rsid w:val="00D55A17"/>
    <w:rsid w:val="00D600AB"/>
    <w:rsid w:val="00D60CD7"/>
    <w:rsid w:val="00D61C26"/>
    <w:rsid w:val="00D61D6A"/>
    <w:rsid w:val="00D61ECF"/>
    <w:rsid w:val="00D6385D"/>
    <w:rsid w:val="00D70CC3"/>
    <w:rsid w:val="00D7147E"/>
    <w:rsid w:val="00D72034"/>
    <w:rsid w:val="00D726FE"/>
    <w:rsid w:val="00D77CCF"/>
    <w:rsid w:val="00D807FA"/>
    <w:rsid w:val="00D81DDD"/>
    <w:rsid w:val="00D8233C"/>
    <w:rsid w:val="00D84BC0"/>
    <w:rsid w:val="00D878FF"/>
    <w:rsid w:val="00D94117"/>
    <w:rsid w:val="00D966C4"/>
    <w:rsid w:val="00DA1F17"/>
    <w:rsid w:val="00DA1F1D"/>
    <w:rsid w:val="00DA4909"/>
    <w:rsid w:val="00DA70F3"/>
    <w:rsid w:val="00DB0B57"/>
    <w:rsid w:val="00DC0839"/>
    <w:rsid w:val="00DC4B4C"/>
    <w:rsid w:val="00DC5E54"/>
    <w:rsid w:val="00DC76A0"/>
    <w:rsid w:val="00DC79C9"/>
    <w:rsid w:val="00DD13C2"/>
    <w:rsid w:val="00DD1C95"/>
    <w:rsid w:val="00DD2171"/>
    <w:rsid w:val="00DD2E0A"/>
    <w:rsid w:val="00DD564E"/>
    <w:rsid w:val="00DD6AF1"/>
    <w:rsid w:val="00DE392A"/>
    <w:rsid w:val="00DE473D"/>
    <w:rsid w:val="00DE591E"/>
    <w:rsid w:val="00DE5B8B"/>
    <w:rsid w:val="00DF1B57"/>
    <w:rsid w:val="00DF27D1"/>
    <w:rsid w:val="00DF7B88"/>
    <w:rsid w:val="00E019CE"/>
    <w:rsid w:val="00E01D97"/>
    <w:rsid w:val="00E026FD"/>
    <w:rsid w:val="00E045A2"/>
    <w:rsid w:val="00E065BF"/>
    <w:rsid w:val="00E06E70"/>
    <w:rsid w:val="00E117F5"/>
    <w:rsid w:val="00E12AAF"/>
    <w:rsid w:val="00E14598"/>
    <w:rsid w:val="00E14680"/>
    <w:rsid w:val="00E14DA4"/>
    <w:rsid w:val="00E1568B"/>
    <w:rsid w:val="00E15DBB"/>
    <w:rsid w:val="00E17755"/>
    <w:rsid w:val="00E21643"/>
    <w:rsid w:val="00E24C3D"/>
    <w:rsid w:val="00E25659"/>
    <w:rsid w:val="00E3147D"/>
    <w:rsid w:val="00E37417"/>
    <w:rsid w:val="00E407A3"/>
    <w:rsid w:val="00E412CA"/>
    <w:rsid w:val="00E46BDC"/>
    <w:rsid w:val="00E532FE"/>
    <w:rsid w:val="00E535D2"/>
    <w:rsid w:val="00E606B9"/>
    <w:rsid w:val="00E615E1"/>
    <w:rsid w:val="00E61BE1"/>
    <w:rsid w:val="00E62075"/>
    <w:rsid w:val="00E67ED1"/>
    <w:rsid w:val="00E71248"/>
    <w:rsid w:val="00E729C9"/>
    <w:rsid w:val="00E76E68"/>
    <w:rsid w:val="00E83390"/>
    <w:rsid w:val="00E8452B"/>
    <w:rsid w:val="00E847EE"/>
    <w:rsid w:val="00E85A36"/>
    <w:rsid w:val="00E861AE"/>
    <w:rsid w:val="00E86A4A"/>
    <w:rsid w:val="00E87126"/>
    <w:rsid w:val="00E90CA7"/>
    <w:rsid w:val="00E9243E"/>
    <w:rsid w:val="00E93A17"/>
    <w:rsid w:val="00E9606C"/>
    <w:rsid w:val="00E961A0"/>
    <w:rsid w:val="00EA3D00"/>
    <w:rsid w:val="00EA54FF"/>
    <w:rsid w:val="00EA7071"/>
    <w:rsid w:val="00EA7200"/>
    <w:rsid w:val="00EB0FE2"/>
    <w:rsid w:val="00EB3CC2"/>
    <w:rsid w:val="00EB4AAF"/>
    <w:rsid w:val="00EB54AA"/>
    <w:rsid w:val="00EB5E5C"/>
    <w:rsid w:val="00ED17A1"/>
    <w:rsid w:val="00ED19BA"/>
    <w:rsid w:val="00ED347D"/>
    <w:rsid w:val="00ED7C89"/>
    <w:rsid w:val="00EE2130"/>
    <w:rsid w:val="00EE4EEE"/>
    <w:rsid w:val="00EF0A79"/>
    <w:rsid w:val="00EF229D"/>
    <w:rsid w:val="00EF30B4"/>
    <w:rsid w:val="00EF7E78"/>
    <w:rsid w:val="00F011ED"/>
    <w:rsid w:val="00F04F73"/>
    <w:rsid w:val="00F16807"/>
    <w:rsid w:val="00F254CE"/>
    <w:rsid w:val="00F26126"/>
    <w:rsid w:val="00F272DA"/>
    <w:rsid w:val="00F27F2D"/>
    <w:rsid w:val="00F32A71"/>
    <w:rsid w:val="00F33E21"/>
    <w:rsid w:val="00F350F5"/>
    <w:rsid w:val="00F3634A"/>
    <w:rsid w:val="00F369E4"/>
    <w:rsid w:val="00F374C9"/>
    <w:rsid w:val="00F37B8B"/>
    <w:rsid w:val="00F42924"/>
    <w:rsid w:val="00F42B02"/>
    <w:rsid w:val="00F44802"/>
    <w:rsid w:val="00F44CB0"/>
    <w:rsid w:val="00F46BA8"/>
    <w:rsid w:val="00F50CB5"/>
    <w:rsid w:val="00F5672E"/>
    <w:rsid w:val="00F60F71"/>
    <w:rsid w:val="00F6744B"/>
    <w:rsid w:val="00F7207F"/>
    <w:rsid w:val="00F747A6"/>
    <w:rsid w:val="00F75B13"/>
    <w:rsid w:val="00F80D73"/>
    <w:rsid w:val="00F8198F"/>
    <w:rsid w:val="00F82985"/>
    <w:rsid w:val="00F85812"/>
    <w:rsid w:val="00F86258"/>
    <w:rsid w:val="00F9291F"/>
    <w:rsid w:val="00F92ACB"/>
    <w:rsid w:val="00F932E6"/>
    <w:rsid w:val="00F93A59"/>
    <w:rsid w:val="00F95C2B"/>
    <w:rsid w:val="00F9613B"/>
    <w:rsid w:val="00F9625E"/>
    <w:rsid w:val="00FA2C30"/>
    <w:rsid w:val="00FB258D"/>
    <w:rsid w:val="00FB5DFE"/>
    <w:rsid w:val="00FB6EA7"/>
    <w:rsid w:val="00FB7E57"/>
    <w:rsid w:val="00FC0360"/>
    <w:rsid w:val="00FC04A6"/>
    <w:rsid w:val="00FC4C36"/>
    <w:rsid w:val="00FD0B9D"/>
    <w:rsid w:val="00FD1E36"/>
    <w:rsid w:val="00FD2405"/>
    <w:rsid w:val="00FD2CDD"/>
    <w:rsid w:val="00FD416E"/>
    <w:rsid w:val="00FE39BE"/>
    <w:rsid w:val="00FF33C1"/>
    <w:rsid w:val="00FF44D9"/>
    <w:rsid w:val="00FF4DBB"/>
    <w:rsid w:val="00FF7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59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754E0"/>
    <w:rPr>
      <w:rFonts w:cs="Calibri"/>
      <w:lang w:eastAsia="en-US"/>
    </w:rPr>
  </w:style>
  <w:style w:type="table" w:styleId="TableGrid">
    <w:name w:val="Table Grid"/>
    <w:basedOn w:val="TableNormal"/>
    <w:uiPriority w:val="99"/>
    <w:rsid w:val="0037720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9494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86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6619"/>
    <w:rPr>
      <w:rFonts w:ascii="Tahoma" w:hAnsi="Tahoma" w:cs="Tahoma"/>
      <w:sz w:val="16"/>
      <w:szCs w:val="16"/>
    </w:rPr>
  </w:style>
  <w:style w:type="paragraph" w:customStyle="1" w:styleId="P5">
    <w:name w:val="P5"/>
    <w:basedOn w:val="Normal"/>
    <w:hidden/>
    <w:uiPriority w:val="99"/>
    <w:rsid w:val="007B3D3B"/>
    <w:pPr>
      <w:widowControl w:val="0"/>
      <w:adjustRightInd w:val="0"/>
      <w:jc w:val="distribute"/>
    </w:pPr>
    <w:rPr>
      <w:rFonts w:eastAsia="Times New Roman"/>
      <w:lang w:eastAsia="ru-RU"/>
    </w:rPr>
  </w:style>
  <w:style w:type="paragraph" w:customStyle="1" w:styleId="P7">
    <w:name w:val="P7"/>
    <w:basedOn w:val="Normal"/>
    <w:hidden/>
    <w:uiPriority w:val="99"/>
    <w:rsid w:val="007B3D3B"/>
    <w:pPr>
      <w:widowControl w:val="0"/>
      <w:adjustRightInd w:val="0"/>
      <w:ind w:firstLine="851"/>
      <w:jc w:val="distribute"/>
    </w:pPr>
    <w:rPr>
      <w:rFonts w:eastAsia="Times New Roman"/>
      <w:lang w:eastAsia="ru-RU"/>
    </w:rPr>
  </w:style>
  <w:style w:type="character" w:customStyle="1" w:styleId="T1">
    <w:name w:val="T1"/>
    <w:hidden/>
    <w:uiPriority w:val="99"/>
    <w:rsid w:val="007B3D3B"/>
    <w:rPr>
      <w:rFonts w:ascii="Times New Roman" w:hAnsi="Times New Roman" w:cs="Times New Roman"/>
      <w:sz w:val="28"/>
      <w:szCs w:val="28"/>
    </w:rPr>
  </w:style>
  <w:style w:type="character" w:customStyle="1" w:styleId="T2">
    <w:name w:val="T2"/>
    <w:hidden/>
    <w:uiPriority w:val="99"/>
    <w:rsid w:val="007B3D3B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693738"/>
    <w:pPr>
      <w:suppressAutoHyphens/>
      <w:spacing w:after="120"/>
    </w:pPr>
    <w:rPr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D5EC5"/>
    <w:rPr>
      <w:lang w:eastAsia="en-US"/>
    </w:rPr>
  </w:style>
  <w:style w:type="character" w:customStyle="1" w:styleId="BodyTextChar1">
    <w:name w:val="Body Text Char1"/>
    <w:link w:val="BodyText"/>
    <w:uiPriority w:val="99"/>
    <w:locked/>
    <w:rsid w:val="00693738"/>
    <w:rPr>
      <w:rFonts w:ascii="Calibri" w:hAnsi="Calibri" w:cs="Calibri"/>
      <w:sz w:val="22"/>
      <w:szCs w:val="22"/>
      <w:lang w:val="ru-RU" w:eastAsia="ar-SA" w:bidi="ar-SA"/>
    </w:rPr>
  </w:style>
  <w:style w:type="paragraph" w:customStyle="1" w:styleId="FR1">
    <w:name w:val="FR1"/>
    <w:uiPriority w:val="99"/>
    <w:rsid w:val="00CE6483"/>
    <w:pPr>
      <w:widowControl w:val="0"/>
    </w:pPr>
    <w:rPr>
      <w:rFonts w:cs="Calibri"/>
      <w:sz w:val="28"/>
      <w:szCs w:val="28"/>
    </w:rPr>
  </w:style>
  <w:style w:type="character" w:customStyle="1" w:styleId="apple-converted-space">
    <w:name w:val="apple-converted-space"/>
    <w:basedOn w:val="DefaultParagraphFont"/>
    <w:uiPriority w:val="99"/>
    <w:rsid w:val="00616E35"/>
  </w:style>
  <w:style w:type="paragraph" w:customStyle="1" w:styleId="1">
    <w:name w:val="Абзац списка1"/>
    <w:basedOn w:val="Normal"/>
    <w:uiPriority w:val="99"/>
    <w:rsid w:val="00614BF1"/>
    <w:pPr>
      <w:ind w:left="720"/>
    </w:pPr>
    <w:rPr>
      <w:rFonts w:eastAsia="Times New Roman"/>
      <w:lang w:eastAsia="ru-RU"/>
    </w:rPr>
  </w:style>
  <w:style w:type="paragraph" w:styleId="NormalWeb">
    <w:name w:val="Normal (Web)"/>
    <w:aliases w:val="Знак1,Обычный (Web),Знак Знак10,Обычный (Web)1"/>
    <w:basedOn w:val="Normal"/>
    <w:link w:val="NormalWebChar"/>
    <w:uiPriority w:val="99"/>
    <w:rsid w:val="00614BF1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NormalWebChar">
    <w:name w:val="Normal (Web) Char"/>
    <w:aliases w:val="Знак1 Char,Обычный (Web) Char,Знак Знак10 Char,Обычный (Web)1 Char"/>
    <w:link w:val="NormalWeb"/>
    <w:uiPriority w:val="99"/>
    <w:locked/>
    <w:rsid w:val="00614BF1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3.bin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10</Pages>
  <Words>1824</Words>
  <Characters>10403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19</cp:revision>
  <cp:lastPrinted>2016-01-12T10:07:00Z</cp:lastPrinted>
  <dcterms:created xsi:type="dcterms:W3CDTF">2015-12-13T13:53:00Z</dcterms:created>
  <dcterms:modified xsi:type="dcterms:W3CDTF">2016-01-12T10:07:00Z</dcterms:modified>
</cp:coreProperties>
</file>