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A2F" w:rsidRPr="00D439EE" w:rsidRDefault="00B85A2F" w:rsidP="00D439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39EE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B85A2F" w:rsidRDefault="00B85A2F" w:rsidP="00D439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39EE">
        <w:rPr>
          <w:rFonts w:ascii="Times New Roman" w:hAnsi="Times New Roman" w:cs="Times New Roman"/>
          <w:sz w:val="24"/>
          <w:szCs w:val="24"/>
        </w:rPr>
        <w:t>к  Протоколу от 09.12.2015</w:t>
      </w:r>
    </w:p>
    <w:p w:rsidR="00B85A2F" w:rsidRDefault="00B85A2F" w:rsidP="00D439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A2F" w:rsidRPr="00D439EE" w:rsidRDefault="00B85A2F" w:rsidP="00D439E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D439E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Рейтинг дошкольных образовательных учреждений </w:t>
      </w:r>
    </w:p>
    <w:p w:rsidR="00B85A2F" w:rsidRPr="00D439EE" w:rsidRDefault="00B85A2F" w:rsidP="00D50BE3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D439E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по результатам независимой оценки качества работы за 2015 год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4"/>
        <w:gridCol w:w="3969"/>
        <w:gridCol w:w="4253"/>
      </w:tblGrid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 xml:space="preserve">% удовлетворенности </w:t>
            </w:r>
          </w:p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по совокупности оценки показателей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МБДОУ– детский сад № 32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МБДОУ ЦРР – детский сад № 9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МБДОУ – детский сад № 22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B85A2F" w:rsidRPr="00BA101B">
        <w:tc>
          <w:tcPr>
            <w:tcW w:w="1384" w:type="dxa"/>
            <w:vMerge w:val="restart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МБДОУ – детский сад № 17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B85A2F" w:rsidRPr="00BA101B">
        <w:tc>
          <w:tcPr>
            <w:tcW w:w="1384" w:type="dxa"/>
            <w:vMerge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МБДОУ – детский сад № 22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</w:tbl>
    <w:p w:rsidR="00B85A2F" w:rsidRDefault="00B85A2F" w:rsidP="00D43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A2F" w:rsidRPr="007440BF" w:rsidRDefault="00B85A2F" w:rsidP="007440BF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7440BF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Рейтинг общеобразовательных учреждений </w:t>
      </w:r>
    </w:p>
    <w:p w:rsidR="00B85A2F" w:rsidRPr="007440BF" w:rsidRDefault="00B85A2F" w:rsidP="00D50BE3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7440BF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по результатам независимой оценки качества работы за 2015 год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4"/>
        <w:gridCol w:w="3969"/>
        <w:gridCol w:w="4253"/>
      </w:tblGrid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 xml:space="preserve">% удовлетворенности </w:t>
            </w:r>
          </w:p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по совокупности оценки показателей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МБОУ СОШ №4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СОШ №8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94,2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</w:t>
            </w: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</w:tr>
    </w:tbl>
    <w:p w:rsidR="00B85A2F" w:rsidRDefault="00B85A2F" w:rsidP="00D43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A2F" w:rsidRDefault="00B85A2F" w:rsidP="00D43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A2F" w:rsidRDefault="00B85A2F" w:rsidP="006061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132">
        <w:rPr>
          <w:rFonts w:ascii="Times New Roman" w:hAnsi="Times New Roman" w:cs="Times New Roman"/>
          <w:b/>
          <w:bCs/>
          <w:sz w:val="24"/>
          <w:szCs w:val="24"/>
        </w:rPr>
        <w:t xml:space="preserve">Рейтинг учреждений культуры </w:t>
      </w:r>
    </w:p>
    <w:p w:rsidR="00B85A2F" w:rsidRDefault="00B85A2F" w:rsidP="00D50B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132">
        <w:rPr>
          <w:rFonts w:ascii="Times New Roman" w:hAnsi="Times New Roman" w:cs="Times New Roman"/>
          <w:b/>
          <w:bCs/>
          <w:sz w:val="24"/>
          <w:szCs w:val="24"/>
        </w:rPr>
        <w:t>по результатам независимой оценке качества работы за 2015 год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4"/>
        <w:gridCol w:w="3969"/>
        <w:gridCol w:w="4253"/>
      </w:tblGrid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 xml:space="preserve">% удовлетворенности </w:t>
            </w:r>
          </w:p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по совокупности оценки показателей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Половинновский сельский культурно-спортивный комплекс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Верхнетагильская городская библиотека им. Ф.Ф.Павленкова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86,9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Городской Дворец культуры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81,7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Верхнетагильский городской историко-краеведческий музей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81,0</w:t>
            </w:r>
          </w:p>
        </w:tc>
      </w:tr>
    </w:tbl>
    <w:p w:rsidR="00B85A2F" w:rsidRDefault="00B85A2F" w:rsidP="00D50B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85A2F" w:rsidRDefault="00B85A2F" w:rsidP="00C955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132">
        <w:rPr>
          <w:rFonts w:ascii="Times New Roman" w:hAnsi="Times New Roman" w:cs="Times New Roman"/>
          <w:b/>
          <w:bCs/>
          <w:sz w:val="24"/>
          <w:szCs w:val="24"/>
        </w:rPr>
        <w:t xml:space="preserve">Рейтинг учреждений </w:t>
      </w:r>
      <w:r>
        <w:rPr>
          <w:rFonts w:ascii="Times New Roman" w:hAnsi="Times New Roman" w:cs="Times New Roman"/>
          <w:b/>
          <w:bCs/>
          <w:sz w:val="24"/>
          <w:szCs w:val="24"/>
        </w:rPr>
        <w:t>спорта</w:t>
      </w:r>
      <w:r w:rsidRPr="00606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85A2F" w:rsidRDefault="00B85A2F" w:rsidP="00D50B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132">
        <w:rPr>
          <w:rFonts w:ascii="Times New Roman" w:hAnsi="Times New Roman" w:cs="Times New Roman"/>
          <w:b/>
          <w:bCs/>
          <w:sz w:val="24"/>
          <w:szCs w:val="24"/>
        </w:rPr>
        <w:t>по результатам независимой оценке качества работы за 2015 год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4"/>
        <w:gridCol w:w="3969"/>
        <w:gridCol w:w="4253"/>
      </w:tblGrid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 xml:space="preserve">% удовлетворенности </w:t>
            </w:r>
          </w:p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по совокупности оценки показателей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МБУС Спортивно-оздоровительный комплекс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84,9</w:t>
            </w:r>
          </w:p>
        </w:tc>
      </w:tr>
    </w:tbl>
    <w:p w:rsidR="00B85A2F" w:rsidRDefault="00B85A2F" w:rsidP="006061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5A2F" w:rsidRDefault="00B85A2F" w:rsidP="00D50B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132">
        <w:rPr>
          <w:rFonts w:ascii="Times New Roman" w:hAnsi="Times New Roman" w:cs="Times New Roman"/>
          <w:b/>
          <w:bCs/>
          <w:sz w:val="24"/>
          <w:szCs w:val="24"/>
        </w:rPr>
        <w:t xml:space="preserve">Рейтинг учреждений </w:t>
      </w:r>
      <w:r>
        <w:rPr>
          <w:rFonts w:ascii="Times New Roman" w:hAnsi="Times New Roman" w:cs="Times New Roman"/>
          <w:b/>
          <w:bCs/>
          <w:sz w:val="24"/>
          <w:szCs w:val="24"/>
        </w:rPr>
        <w:t>дополнительного образования</w:t>
      </w:r>
      <w:r w:rsidRPr="00606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85A2F" w:rsidRDefault="00B85A2F" w:rsidP="00D50B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132">
        <w:rPr>
          <w:rFonts w:ascii="Times New Roman" w:hAnsi="Times New Roman" w:cs="Times New Roman"/>
          <w:b/>
          <w:bCs/>
          <w:sz w:val="24"/>
          <w:szCs w:val="24"/>
        </w:rPr>
        <w:t>по результатам независимой оценке качества работы за 2015 год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85A2F" w:rsidRPr="00D50BE3" w:rsidRDefault="00B85A2F" w:rsidP="00D50BE3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D50BE3">
        <w:rPr>
          <w:rFonts w:ascii="Times New Roman" w:hAnsi="Times New Roman" w:cs="Times New Roman"/>
          <w:sz w:val="24"/>
          <w:szCs w:val="24"/>
        </w:rPr>
        <w:t>без учета работы МБОУ ДОД детская школа искусств</w:t>
      </w:r>
      <w:r>
        <w:rPr>
          <w:rFonts w:ascii="Times New Roman" w:hAnsi="Times New Roman" w:cs="Times New Roman"/>
          <w:sz w:val="24"/>
          <w:szCs w:val="24"/>
        </w:rPr>
        <w:t xml:space="preserve"> в связи с тем, что</w:t>
      </w:r>
      <w:r w:rsidRPr="00D50BE3">
        <w:rPr>
          <w:rFonts w:ascii="Times New Roman" w:hAnsi="Times New Roman" w:cs="Times New Roman"/>
          <w:sz w:val="24"/>
          <w:szCs w:val="24"/>
        </w:rPr>
        <w:t xml:space="preserve"> независимую оценку качества</w:t>
      </w:r>
      <w:r>
        <w:rPr>
          <w:rFonts w:ascii="Times New Roman" w:hAnsi="Times New Roman" w:cs="Times New Roman"/>
          <w:sz w:val="24"/>
          <w:szCs w:val="24"/>
        </w:rPr>
        <w:t xml:space="preserve"> работы учреждения </w:t>
      </w:r>
      <w:r w:rsidRPr="00D50BE3">
        <w:rPr>
          <w:rFonts w:ascii="Times New Roman" w:hAnsi="Times New Roman" w:cs="Times New Roman"/>
          <w:sz w:val="24"/>
          <w:szCs w:val="24"/>
        </w:rPr>
        <w:t xml:space="preserve"> проводит Министерство культуры Свердловской области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85A2F" w:rsidRDefault="00B85A2F" w:rsidP="006061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4"/>
        <w:gridCol w:w="3969"/>
        <w:gridCol w:w="4253"/>
      </w:tblGrid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 xml:space="preserve">% удовлетворенности </w:t>
            </w:r>
          </w:p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</w:rPr>
              <w:t>по совокупности оценки показателей</w:t>
            </w:r>
          </w:p>
        </w:tc>
      </w:tr>
      <w:tr w:rsidR="00B85A2F" w:rsidRPr="00BA101B">
        <w:tc>
          <w:tcPr>
            <w:tcW w:w="1384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B85A2F" w:rsidRPr="00BA101B" w:rsidRDefault="00B85A2F" w:rsidP="00BA10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ДОД Детско-юношеский центр</w:t>
            </w:r>
          </w:p>
        </w:tc>
        <w:tc>
          <w:tcPr>
            <w:tcW w:w="4253" w:type="dxa"/>
          </w:tcPr>
          <w:p w:rsidR="00B85A2F" w:rsidRPr="00BA101B" w:rsidRDefault="00B85A2F" w:rsidP="00BA1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91,9</w:t>
            </w:r>
          </w:p>
        </w:tc>
      </w:tr>
    </w:tbl>
    <w:p w:rsidR="00B85A2F" w:rsidRDefault="00B85A2F" w:rsidP="0042424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85A2F" w:rsidRDefault="00B85A2F" w:rsidP="006061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5A2F" w:rsidRDefault="00B85A2F" w:rsidP="006061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5A2F" w:rsidRPr="00606132" w:rsidRDefault="00B85A2F" w:rsidP="006061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85A2F" w:rsidRPr="00606132" w:rsidSect="00E30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9EE"/>
    <w:rsid w:val="001F41E0"/>
    <w:rsid w:val="0042424D"/>
    <w:rsid w:val="00606132"/>
    <w:rsid w:val="007440BF"/>
    <w:rsid w:val="008609A7"/>
    <w:rsid w:val="00AA48A2"/>
    <w:rsid w:val="00AA5040"/>
    <w:rsid w:val="00B3768C"/>
    <w:rsid w:val="00B85A2F"/>
    <w:rsid w:val="00BA101B"/>
    <w:rsid w:val="00C95514"/>
    <w:rsid w:val="00D439EE"/>
    <w:rsid w:val="00D50BE3"/>
    <w:rsid w:val="00E30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54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39EE"/>
    <w:pPr>
      <w:ind w:left="720"/>
    </w:pPr>
  </w:style>
  <w:style w:type="table" w:styleId="TableGrid">
    <w:name w:val="Table Grid"/>
    <w:basedOn w:val="TableNormal"/>
    <w:uiPriority w:val="99"/>
    <w:rsid w:val="00D439E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A4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48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234</Words>
  <Characters>1338</Characters>
  <Application>Microsoft Office Outlook</Application>
  <DocSecurity>0</DocSecurity>
  <Lines>0</Lines>
  <Paragraphs>0</Paragraphs>
  <ScaleCrop>false</ScaleCrop>
  <Company>Семья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11</cp:revision>
  <dcterms:created xsi:type="dcterms:W3CDTF">2015-12-13T16:28:00Z</dcterms:created>
  <dcterms:modified xsi:type="dcterms:W3CDTF">2016-01-12T09:54:00Z</dcterms:modified>
</cp:coreProperties>
</file>